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0F5AF63" w14:textId="2BD40BD8" w:rsidR="001154F7" w:rsidRPr="00306208" w:rsidRDefault="00A50027" w:rsidP="00C71F69">
      <w:pPr>
        <w:tabs>
          <w:tab w:val="left" w:pos="8221"/>
        </w:tabs>
        <w:spacing w:line="288" w:lineRule="auto"/>
        <w:jc w:val="center"/>
        <w:rPr>
          <w:rFonts w:ascii="Arial Narrow" w:hAnsi="Arial Narrow" w:cs="Arial"/>
          <w:b/>
          <w:sz w:val="23"/>
          <w:szCs w:val="23"/>
          <w:u w:val="single"/>
        </w:rPr>
      </w:pPr>
      <w:bookmarkStart w:id="0" w:name="_GoBack"/>
      <w:bookmarkEnd w:id="0"/>
      <w:r w:rsidRPr="00306208">
        <w:rPr>
          <w:rFonts w:ascii="Arial Narrow" w:hAnsi="Arial Narrow" w:cs="Arial"/>
          <w:b/>
          <w:sz w:val="23"/>
          <w:szCs w:val="23"/>
          <w:u w:val="single"/>
        </w:rPr>
        <w:t xml:space="preserve">- </w:t>
      </w:r>
      <w:r w:rsidR="005A24FF" w:rsidRPr="00306208">
        <w:rPr>
          <w:rFonts w:ascii="Arial Narrow" w:hAnsi="Arial Narrow" w:cs="Arial"/>
          <w:b/>
          <w:sz w:val="23"/>
          <w:szCs w:val="23"/>
          <w:u w:val="single"/>
        </w:rPr>
        <w:t xml:space="preserve">RESOLUÇÃO </w:t>
      </w:r>
      <w:r w:rsidR="00E14F67">
        <w:rPr>
          <w:rFonts w:ascii="Arial Narrow" w:hAnsi="Arial Narrow" w:cs="Arial"/>
          <w:b/>
          <w:sz w:val="23"/>
          <w:szCs w:val="23"/>
          <w:u w:val="single"/>
        </w:rPr>
        <w:t xml:space="preserve">Nº. </w:t>
      </w:r>
      <w:r w:rsidR="00D15C04">
        <w:rPr>
          <w:rFonts w:ascii="Arial Narrow" w:hAnsi="Arial Narrow" w:cs="Arial"/>
          <w:b/>
          <w:sz w:val="23"/>
          <w:szCs w:val="23"/>
          <w:u w:val="single"/>
        </w:rPr>
        <w:t xml:space="preserve">13975/24 </w:t>
      </w:r>
      <w:r w:rsidR="005A24FF" w:rsidRPr="00306208">
        <w:rPr>
          <w:rFonts w:ascii="Arial Narrow" w:hAnsi="Arial Narrow" w:cs="Arial"/>
          <w:b/>
          <w:sz w:val="23"/>
          <w:szCs w:val="23"/>
          <w:u w:val="single"/>
        </w:rPr>
        <w:t>-</w:t>
      </w:r>
    </w:p>
    <w:p w14:paraId="6A4D65F3" w14:textId="77777777" w:rsidR="00DC0E97" w:rsidRPr="00306208" w:rsidRDefault="00DC0E97" w:rsidP="000406BA">
      <w:pPr>
        <w:pStyle w:val="Recuodecorpodetexto"/>
        <w:spacing w:line="288" w:lineRule="auto"/>
        <w:ind w:left="0" w:firstLine="0"/>
        <w:rPr>
          <w:rFonts w:ascii="Arial Narrow" w:hAnsi="Arial Narrow" w:cs="Arial"/>
          <w:b w:val="0"/>
          <w:sz w:val="23"/>
          <w:szCs w:val="23"/>
        </w:rPr>
      </w:pPr>
    </w:p>
    <w:p w14:paraId="69363567" w14:textId="75AFCABC" w:rsidR="00403852" w:rsidRDefault="006367CA" w:rsidP="006367CA">
      <w:pPr>
        <w:tabs>
          <w:tab w:val="left" w:pos="5670"/>
        </w:tabs>
        <w:spacing w:line="288" w:lineRule="auto"/>
        <w:ind w:left="5670"/>
        <w:jc w:val="both"/>
        <w:rPr>
          <w:rFonts w:ascii="Arial Narrow" w:hAnsi="Arial Narrow" w:cs="Arial"/>
          <w:snapToGrid w:val="0"/>
          <w:sz w:val="23"/>
          <w:szCs w:val="23"/>
        </w:rPr>
      </w:pPr>
      <w:r w:rsidRPr="006367CA">
        <w:rPr>
          <w:rFonts w:ascii="Arial Narrow" w:hAnsi="Arial Narrow" w:cs="Arial"/>
          <w:snapToGrid w:val="0"/>
          <w:sz w:val="23"/>
          <w:szCs w:val="23"/>
        </w:rPr>
        <w:t>ABRE CRÉDITO SUPLEMENTAR AO ORÇAMENTO-PROGRAMA DE 2024 DA ADMINISTRAÇÃO REGIONAL DO PARANÁ, NAS VERBAS INDICADAS</w:t>
      </w:r>
      <w:r>
        <w:rPr>
          <w:rFonts w:ascii="Arial Narrow" w:hAnsi="Arial Narrow" w:cs="Arial"/>
          <w:snapToGrid w:val="0"/>
          <w:sz w:val="23"/>
          <w:szCs w:val="23"/>
        </w:rPr>
        <w:t>. -------------------------</w:t>
      </w:r>
    </w:p>
    <w:p w14:paraId="72911922" w14:textId="77777777" w:rsidR="006367CA" w:rsidRPr="00B95B4D" w:rsidRDefault="006367CA" w:rsidP="00C71F69">
      <w:pPr>
        <w:spacing w:line="288" w:lineRule="auto"/>
        <w:ind w:left="4678"/>
        <w:rPr>
          <w:rFonts w:ascii="Arial Narrow" w:hAnsi="Arial Narrow"/>
          <w:snapToGrid w:val="0"/>
          <w:sz w:val="23"/>
          <w:szCs w:val="23"/>
        </w:rPr>
      </w:pPr>
    </w:p>
    <w:p w14:paraId="064287AA" w14:textId="2BEB408F" w:rsidR="00F0443A" w:rsidRPr="00B95B4D" w:rsidRDefault="00F0443A" w:rsidP="006367CA">
      <w:pPr>
        <w:spacing w:line="288" w:lineRule="auto"/>
        <w:ind w:left="142" w:firstLine="1276"/>
        <w:jc w:val="both"/>
        <w:rPr>
          <w:rFonts w:ascii="Arial Narrow" w:hAnsi="Arial Narrow" w:cs="Arial"/>
          <w:snapToGrid w:val="0"/>
          <w:sz w:val="23"/>
          <w:szCs w:val="23"/>
        </w:rPr>
      </w:pPr>
      <w:r w:rsidRPr="00B95B4D">
        <w:rPr>
          <w:rFonts w:ascii="Arial Narrow" w:hAnsi="Arial Narrow"/>
          <w:sz w:val="23"/>
          <w:szCs w:val="23"/>
        </w:rPr>
        <w:t xml:space="preserve">O CONSELHO </w:t>
      </w:r>
      <w:r w:rsidRPr="00B95B4D">
        <w:rPr>
          <w:rFonts w:ascii="Arial Narrow" w:hAnsi="Arial Narrow" w:cs="Arial"/>
          <w:snapToGrid w:val="0"/>
          <w:sz w:val="23"/>
          <w:szCs w:val="23"/>
        </w:rPr>
        <w:t xml:space="preserve">REGIONAL DO SERVIÇO SOCIAL DO COMÉRCIO - SESC, NO ESTADO DO PARANÁ, NO EXERCÍCIO DE SUAS ATRIBUIÇÕES </w:t>
      </w:r>
      <w:r w:rsidRPr="00B95B4D">
        <w:rPr>
          <w:rFonts w:ascii="Arial Narrow" w:hAnsi="Arial Narrow" w:cs="Arial"/>
          <w:sz w:val="23"/>
          <w:szCs w:val="23"/>
        </w:rPr>
        <w:t>REGULAMENTARES E REGIMENTAIS</w:t>
      </w:r>
      <w:r w:rsidRPr="00B95B4D">
        <w:rPr>
          <w:rFonts w:ascii="Arial Narrow" w:hAnsi="Arial Narrow" w:cs="Arial"/>
          <w:snapToGrid w:val="0"/>
          <w:sz w:val="23"/>
          <w:szCs w:val="23"/>
        </w:rPr>
        <w:t>,</w:t>
      </w:r>
    </w:p>
    <w:p w14:paraId="02EB378F" w14:textId="1A80CED6" w:rsidR="00F0443A" w:rsidRPr="00B95B4D" w:rsidRDefault="00F0443A" w:rsidP="006367CA">
      <w:pPr>
        <w:spacing w:line="288" w:lineRule="auto"/>
        <w:ind w:left="142" w:firstLine="1276"/>
        <w:jc w:val="both"/>
        <w:rPr>
          <w:rFonts w:ascii="Arial Narrow" w:hAnsi="Arial Narrow"/>
          <w:b/>
          <w:snapToGrid w:val="0"/>
          <w:sz w:val="23"/>
          <w:szCs w:val="23"/>
        </w:rPr>
      </w:pPr>
    </w:p>
    <w:p w14:paraId="2335D4AB" w14:textId="3918C19C" w:rsidR="000250DB" w:rsidRDefault="000250DB" w:rsidP="006367CA">
      <w:pPr>
        <w:spacing w:line="288" w:lineRule="auto"/>
        <w:ind w:left="142" w:firstLine="1276"/>
        <w:jc w:val="both"/>
        <w:rPr>
          <w:rFonts w:ascii="Arial Narrow" w:hAnsi="Arial Narrow" w:cs="Arial"/>
          <w:sz w:val="23"/>
          <w:szCs w:val="23"/>
        </w:rPr>
      </w:pPr>
      <w:r w:rsidRPr="00B95B4D">
        <w:rPr>
          <w:rFonts w:ascii="Arial Narrow" w:hAnsi="Arial Narrow" w:cs="Arial"/>
          <w:b/>
          <w:sz w:val="23"/>
          <w:szCs w:val="23"/>
        </w:rPr>
        <w:t>considerando</w:t>
      </w:r>
      <w:r w:rsidR="003A3C2A" w:rsidRPr="00B95B4D">
        <w:rPr>
          <w:rFonts w:ascii="Arial Narrow" w:hAnsi="Arial Narrow" w:cs="Arial"/>
          <w:sz w:val="23"/>
          <w:szCs w:val="23"/>
        </w:rPr>
        <w:t xml:space="preserve"> </w:t>
      </w:r>
      <w:r w:rsidR="006367CA" w:rsidRPr="006367CA">
        <w:rPr>
          <w:rFonts w:ascii="Arial Narrow" w:hAnsi="Arial Narrow" w:cs="Arial"/>
          <w:sz w:val="23"/>
          <w:szCs w:val="23"/>
        </w:rPr>
        <w:t>a necessidade de suplementar as dotações previstas no orçamento inicial, visando garantir a continuidade da programação em curso;</w:t>
      </w:r>
    </w:p>
    <w:p w14:paraId="05C852DF" w14:textId="77777777" w:rsidR="006367CA" w:rsidRPr="00B95B4D" w:rsidRDefault="006367CA" w:rsidP="006367CA">
      <w:pPr>
        <w:spacing w:line="288" w:lineRule="auto"/>
        <w:ind w:left="142" w:firstLine="1276"/>
        <w:jc w:val="both"/>
        <w:rPr>
          <w:rFonts w:ascii="Arial Narrow" w:hAnsi="Arial Narrow" w:cs="Arial"/>
        </w:rPr>
      </w:pPr>
    </w:p>
    <w:p w14:paraId="254AF1E0" w14:textId="6761EECB" w:rsidR="000250DB" w:rsidRDefault="000250DB" w:rsidP="006367CA">
      <w:pPr>
        <w:spacing w:line="288" w:lineRule="auto"/>
        <w:ind w:left="142" w:firstLine="1276"/>
        <w:jc w:val="both"/>
        <w:rPr>
          <w:rFonts w:ascii="Arial Narrow" w:hAnsi="Arial Narrow" w:cs="Arial"/>
          <w:sz w:val="23"/>
          <w:szCs w:val="23"/>
        </w:rPr>
      </w:pPr>
      <w:r w:rsidRPr="00B95B4D">
        <w:rPr>
          <w:rFonts w:ascii="Arial Narrow" w:hAnsi="Arial Narrow" w:cs="Arial"/>
          <w:b/>
          <w:sz w:val="23"/>
          <w:szCs w:val="23"/>
        </w:rPr>
        <w:t>considerando</w:t>
      </w:r>
      <w:r w:rsidRPr="00B95B4D">
        <w:rPr>
          <w:rFonts w:ascii="Arial Narrow" w:hAnsi="Arial Narrow" w:cs="Arial"/>
          <w:sz w:val="23"/>
          <w:szCs w:val="23"/>
        </w:rPr>
        <w:t xml:space="preserve"> </w:t>
      </w:r>
      <w:r w:rsidR="006367CA" w:rsidRPr="006367CA">
        <w:rPr>
          <w:rFonts w:ascii="Arial Narrow" w:hAnsi="Arial Narrow" w:cs="Arial"/>
          <w:sz w:val="23"/>
          <w:szCs w:val="23"/>
        </w:rPr>
        <w:t>o disposto</w:t>
      </w:r>
      <w:r w:rsidR="00346EA6">
        <w:rPr>
          <w:rFonts w:ascii="Arial Narrow" w:hAnsi="Arial Narrow" w:cs="Arial"/>
          <w:sz w:val="23"/>
          <w:szCs w:val="23"/>
        </w:rPr>
        <w:t xml:space="preserve"> no artigo 25, item</w:t>
      </w:r>
      <w:r w:rsidR="006367CA" w:rsidRPr="006367CA">
        <w:rPr>
          <w:rFonts w:ascii="Arial Narrow" w:hAnsi="Arial Narrow" w:cs="Arial"/>
          <w:sz w:val="23"/>
          <w:szCs w:val="23"/>
        </w:rPr>
        <w:t xml:space="preserve"> “f”, do Regulamento do SESC, aprovado pelo Decreto nº 61.836, de 05 de dezembro de 1.967;</w:t>
      </w:r>
    </w:p>
    <w:p w14:paraId="22F25F1B" w14:textId="77777777" w:rsidR="006367CA" w:rsidRPr="00B95B4D" w:rsidRDefault="006367CA" w:rsidP="006367CA">
      <w:pPr>
        <w:spacing w:line="288" w:lineRule="auto"/>
        <w:ind w:left="142" w:firstLine="1276"/>
        <w:jc w:val="both"/>
        <w:rPr>
          <w:rFonts w:ascii="Arial Narrow" w:hAnsi="Arial Narrow" w:cs="Arial"/>
          <w:b/>
        </w:rPr>
      </w:pPr>
    </w:p>
    <w:p w14:paraId="410CA104" w14:textId="0DB56F59" w:rsidR="00597753" w:rsidRDefault="00597753" w:rsidP="006367CA">
      <w:pPr>
        <w:spacing w:line="288" w:lineRule="auto"/>
        <w:ind w:left="142" w:firstLine="1276"/>
        <w:jc w:val="both"/>
        <w:rPr>
          <w:rFonts w:ascii="Arial Narrow" w:hAnsi="Arial Narrow" w:cs="Arial"/>
          <w:sz w:val="23"/>
          <w:szCs w:val="23"/>
        </w:rPr>
      </w:pPr>
      <w:r w:rsidRPr="00B95B4D">
        <w:rPr>
          <w:rFonts w:ascii="Arial Narrow" w:hAnsi="Arial Narrow" w:cs="Arial"/>
          <w:b/>
          <w:sz w:val="23"/>
          <w:szCs w:val="23"/>
        </w:rPr>
        <w:t>considerando</w:t>
      </w:r>
      <w:r w:rsidR="00DE5FDD" w:rsidRPr="00B95B4D">
        <w:rPr>
          <w:rFonts w:ascii="Arial Narrow" w:hAnsi="Arial Narrow" w:cs="Arial"/>
          <w:sz w:val="23"/>
          <w:szCs w:val="23"/>
        </w:rPr>
        <w:t xml:space="preserve"> </w:t>
      </w:r>
      <w:r w:rsidR="006367CA" w:rsidRPr="006367CA">
        <w:rPr>
          <w:rFonts w:ascii="Arial Narrow" w:hAnsi="Arial Narrow" w:cs="Arial"/>
          <w:sz w:val="23"/>
          <w:szCs w:val="23"/>
        </w:rPr>
        <w:t>o recálculo da arrecadação compulsória, informado pelo Departamento Nacional, através da correspondência 4464/2024, expedida em 06 de junho de 2024;</w:t>
      </w:r>
    </w:p>
    <w:p w14:paraId="047D71F1" w14:textId="77777777" w:rsidR="006367CA" w:rsidRPr="00B95B4D" w:rsidRDefault="006367CA" w:rsidP="006367CA">
      <w:pPr>
        <w:spacing w:line="288" w:lineRule="auto"/>
        <w:ind w:left="142" w:firstLine="1276"/>
        <w:jc w:val="both"/>
        <w:rPr>
          <w:rFonts w:ascii="Arial Narrow" w:hAnsi="Arial Narrow" w:cs="Arial"/>
        </w:rPr>
      </w:pPr>
    </w:p>
    <w:p w14:paraId="16AC7BB2" w14:textId="7A90B67D" w:rsidR="00C2094F" w:rsidRDefault="00C2094F" w:rsidP="006367CA">
      <w:pPr>
        <w:spacing w:line="288" w:lineRule="auto"/>
        <w:ind w:left="142" w:firstLine="1276"/>
        <w:jc w:val="both"/>
        <w:rPr>
          <w:rFonts w:ascii="Arial Narrow" w:hAnsi="Arial Narrow" w:cs="Arial"/>
          <w:sz w:val="23"/>
          <w:szCs w:val="23"/>
        </w:rPr>
      </w:pPr>
      <w:r w:rsidRPr="00B95B4D">
        <w:rPr>
          <w:rFonts w:ascii="Arial Narrow" w:hAnsi="Arial Narrow" w:cs="Arial"/>
          <w:b/>
          <w:sz w:val="23"/>
          <w:szCs w:val="23"/>
        </w:rPr>
        <w:t>considerando</w:t>
      </w:r>
      <w:r w:rsidRPr="00B95B4D">
        <w:rPr>
          <w:rFonts w:ascii="Arial Narrow" w:hAnsi="Arial Narrow" w:cs="Arial"/>
          <w:sz w:val="23"/>
          <w:szCs w:val="23"/>
        </w:rPr>
        <w:t xml:space="preserve"> </w:t>
      </w:r>
      <w:r w:rsidR="006367CA" w:rsidRPr="006367CA">
        <w:rPr>
          <w:rFonts w:ascii="Arial Narrow" w:hAnsi="Arial Narrow" w:cs="Arial"/>
          <w:sz w:val="23"/>
          <w:szCs w:val="23"/>
        </w:rPr>
        <w:t>o disposto no Código de Contabilidade e Orçamento – CODECO, aprovado pela Resolução Sesc nº 1.580/2024, em 18 de janeiro de 2024.</w:t>
      </w:r>
    </w:p>
    <w:p w14:paraId="667822E9" w14:textId="77777777" w:rsidR="00E14F67" w:rsidRDefault="00E14F67" w:rsidP="006367CA">
      <w:pPr>
        <w:spacing w:line="288" w:lineRule="auto"/>
        <w:ind w:left="142" w:firstLine="1276"/>
        <w:jc w:val="both"/>
        <w:rPr>
          <w:rFonts w:ascii="Arial Narrow" w:hAnsi="Arial Narrow" w:cs="Arial"/>
          <w:sz w:val="23"/>
          <w:szCs w:val="23"/>
        </w:rPr>
      </w:pPr>
    </w:p>
    <w:p w14:paraId="1643499E" w14:textId="79561ABF" w:rsidR="00E14F67" w:rsidRPr="00F138ED" w:rsidRDefault="00E14F67" w:rsidP="00E14F67">
      <w:pPr>
        <w:autoSpaceDE w:val="0"/>
        <w:autoSpaceDN w:val="0"/>
        <w:adjustRightInd w:val="0"/>
        <w:spacing w:line="312" w:lineRule="auto"/>
        <w:ind w:firstLine="1418"/>
        <w:jc w:val="both"/>
        <w:rPr>
          <w:rFonts w:ascii="Arial Narrow" w:hAnsi="Arial Narrow" w:cs="Arial"/>
          <w:sz w:val="23"/>
          <w:szCs w:val="23"/>
        </w:rPr>
      </w:pPr>
      <w:r w:rsidRPr="00522765">
        <w:rPr>
          <w:rFonts w:ascii="Arial Narrow" w:hAnsi="Arial Narrow" w:cs="Arial"/>
          <w:b/>
          <w:sz w:val="23"/>
          <w:szCs w:val="23"/>
        </w:rPr>
        <w:t>considerando</w:t>
      </w:r>
      <w:r>
        <w:rPr>
          <w:rFonts w:ascii="Arial Narrow" w:hAnsi="Arial Narrow" w:cs="Arial"/>
          <w:sz w:val="23"/>
          <w:szCs w:val="23"/>
        </w:rPr>
        <w:t xml:space="preserve"> o decidido na 847ª Reunião do Conselho Regional, realizada em 26 de julho de 2024. </w:t>
      </w:r>
      <w:r w:rsidRPr="00F138ED">
        <w:rPr>
          <w:rFonts w:ascii="Arial Narrow" w:hAnsi="Arial Narrow" w:cs="Arial"/>
          <w:sz w:val="23"/>
          <w:szCs w:val="23"/>
        </w:rPr>
        <w:t xml:space="preserve"> </w:t>
      </w:r>
    </w:p>
    <w:p w14:paraId="61C44779" w14:textId="77777777" w:rsidR="00A41241" w:rsidRDefault="00A41241" w:rsidP="006367CA">
      <w:pPr>
        <w:spacing w:line="288" w:lineRule="auto"/>
        <w:ind w:left="142" w:firstLine="1276"/>
        <w:jc w:val="both"/>
        <w:rPr>
          <w:rFonts w:ascii="Arial Narrow" w:hAnsi="Arial Narrow" w:cs="Arial"/>
          <w:b/>
          <w:sz w:val="23"/>
          <w:szCs w:val="23"/>
        </w:rPr>
      </w:pPr>
    </w:p>
    <w:p w14:paraId="1053F9AD" w14:textId="544E4038" w:rsidR="00F0443A" w:rsidRPr="00B95B4D" w:rsidRDefault="005A24FF" w:rsidP="006367CA">
      <w:pPr>
        <w:spacing w:line="288" w:lineRule="auto"/>
        <w:ind w:left="142" w:firstLine="1276"/>
        <w:jc w:val="both"/>
        <w:rPr>
          <w:rFonts w:ascii="Arial Narrow" w:hAnsi="Arial Narrow"/>
          <w:sz w:val="23"/>
          <w:szCs w:val="23"/>
        </w:rPr>
      </w:pPr>
      <w:r w:rsidRPr="00B95B4D">
        <w:rPr>
          <w:rFonts w:ascii="Arial Narrow" w:hAnsi="Arial Narrow"/>
          <w:sz w:val="23"/>
          <w:szCs w:val="23"/>
        </w:rPr>
        <w:t xml:space="preserve">RESOLVE, </w:t>
      </w:r>
    </w:p>
    <w:p w14:paraId="2A194737" w14:textId="77777777" w:rsidR="003D6EDA" w:rsidRDefault="003D6EDA" w:rsidP="006367CA">
      <w:pPr>
        <w:spacing w:line="288" w:lineRule="auto"/>
        <w:ind w:left="142" w:firstLine="1276"/>
        <w:jc w:val="both"/>
        <w:rPr>
          <w:rFonts w:ascii="Arial Narrow" w:hAnsi="Arial Narrow"/>
          <w:sz w:val="23"/>
          <w:szCs w:val="23"/>
        </w:rPr>
      </w:pPr>
    </w:p>
    <w:p w14:paraId="064C651E" w14:textId="6569D4E6" w:rsidR="008A1EEC" w:rsidRDefault="00943CF2" w:rsidP="006367CA">
      <w:pPr>
        <w:spacing w:line="288" w:lineRule="auto"/>
        <w:ind w:left="142" w:firstLine="1276"/>
        <w:jc w:val="both"/>
        <w:rPr>
          <w:rFonts w:ascii="Arial Narrow" w:eastAsia="Arial Narrow" w:hAnsi="Arial Narrow" w:cs="Arial Narrow"/>
          <w:snapToGrid w:val="0"/>
          <w:sz w:val="23"/>
          <w:szCs w:val="23"/>
        </w:rPr>
      </w:pPr>
      <w:r w:rsidRPr="00B95B4D">
        <w:rPr>
          <w:rFonts w:ascii="Arial Narrow" w:eastAsia="Arial Narrow" w:hAnsi="Arial Narrow" w:cs="Arial Narrow"/>
          <w:b/>
          <w:sz w:val="23"/>
          <w:szCs w:val="23"/>
        </w:rPr>
        <w:t>Art. 1</w:t>
      </w:r>
      <w:r w:rsidRPr="00B95B4D">
        <w:rPr>
          <w:rFonts w:ascii="Arial Narrow" w:eastAsia="Arial Narrow" w:hAnsi="Arial Narrow" w:cs="Arial Narrow"/>
          <w:b/>
          <w:snapToGrid w:val="0"/>
          <w:sz w:val="23"/>
          <w:szCs w:val="23"/>
        </w:rPr>
        <w:t>º</w:t>
      </w:r>
      <w:r w:rsidR="00C0682B" w:rsidRPr="00B95B4D">
        <w:rPr>
          <w:rFonts w:ascii="Arial Narrow" w:eastAsia="Arial Narrow" w:hAnsi="Arial Narrow" w:cs="Arial Narrow"/>
          <w:snapToGrid w:val="0"/>
          <w:sz w:val="23"/>
          <w:szCs w:val="23"/>
        </w:rPr>
        <w:t xml:space="preserve"> </w:t>
      </w:r>
      <w:r w:rsidR="007C325C" w:rsidRPr="00B95B4D">
        <w:rPr>
          <w:rFonts w:ascii="Arial Narrow" w:eastAsia="Arial Narrow" w:hAnsi="Arial Narrow" w:cs="Arial Narrow"/>
          <w:snapToGrid w:val="0"/>
          <w:sz w:val="23"/>
          <w:szCs w:val="23"/>
        </w:rPr>
        <w:t xml:space="preserve">- </w:t>
      </w:r>
      <w:r w:rsidR="006367CA" w:rsidRPr="006367CA">
        <w:rPr>
          <w:rFonts w:ascii="Arial Narrow" w:eastAsia="Arial Narrow" w:hAnsi="Arial Narrow" w:cs="Arial Narrow"/>
          <w:snapToGrid w:val="0"/>
          <w:sz w:val="23"/>
          <w:szCs w:val="23"/>
        </w:rPr>
        <w:t xml:space="preserve">Ficam abertos os Créditos Suplementares até o limite de 25% adiante discriminados, no valor de R$ 9.894.687,00 (nove milhões, oitocentos e noventa e quatro mil, seiscentos e oitenta e sete reais), conforme especificações constantes das "Alterações do Orçamento-Programa", que constituem parte integrante </w:t>
      </w:r>
      <w:r w:rsidR="00FC4ED5">
        <w:rPr>
          <w:rFonts w:ascii="Arial Narrow" w:eastAsia="Arial Narrow" w:hAnsi="Arial Narrow" w:cs="Arial Narrow"/>
          <w:snapToGrid w:val="0"/>
          <w:sz w:val="23"/>
          <w:szCs w:val="23"/>
        </w:rPr>
        <w:t>deste Ato</w:t>
      </w:r>
      <w:r w:rsidR="006367CA" w:rsidRPr="006367CA">
        <w:rPr>
          <w:rFonts w:ascii="Arial Narrow" w:eastAsia="Arial Narrow" w:hAnsi="Arial Narrow" w:cs="Arial Narrow"/>
          <w:snapToGrid w:val="0"/>
          <w:sz w:val="23"/>
          <w:szCs w:val="23"/>
        </w:rPr>
        <w:t>.</w:t>
      </w:r>
    </w:p>
    <w:p w14:paraId="347050D3" w14:textId="77777777" w:rsidR="006367CA" w:rsidRPr="006367CA" w:rsidRDefault="006367CA" w:rsidP="008A1EEC">
      <w:pPr>
        <w:spacing w:line="288" w:lineRule="auto"/>
        <w:ind w:left="426" w:firstLine="992"/>
        <w:jc w:val="both"/>
        <w:rPr>
          <w:rFonts w:ascii="Arial Narrow" w:hAnsi="Arial Narrow" w:cs="Arial"/>
          <w:sz w:val="24"/>
          <w:szCs w:val="24"/>
        </w:rPr>
      </w:pPr>
    </w:p>
    <w:p w14:paraId="6367A97C" w14:textId="77777777" w:rsidR="006367CA" w:rsidRPr="00D62317" w:rsidRDefault="006367CA" w:rsidP="006367CA">
      <w:pPr>
        <w:pStyle w:val="Recuodecorpodetexto"/>
        <w:ind w:left="0" w:firstLine="567"/>
        <w:rPr>
          <w:rFonts w:ascii="Arial Narrow" w:hAnsi="Arial Narrow"/>
          <w:b w:val="0"/>
          <w:bCs/>
          <w:sz w:val="24"/>
          <w:szCs w:val="24"/>
        </w:rPr>
      </w:pPr>
      <w:r w:rsidRPr="00D62317">
        <w:rPr>
          <w:rFonts w:ascii="Arial Narrow" w:hAnsi="Arial Narrow"/>
          <w:b w:val="0"/>
          <w:bCs/>
          <w:sz w:val="24"/>
          <w:szCs w:val="24"/>
        </w:rPr>
        <w:t>I – AUMENTO DE DESPESAS</w:t>
      </w:r>
    </w:p>
    <w:p w14:paraId="039D40D6" w14:textId="77777777" w:rsidR="00C0682B" w:rsidRDefault="00C0682B" w:rsidP="00C0682B">
      <w:pPr>
        <w:spacing w:line="288" w:lineRule="auto"/>
        <w:ind w:left="426" w:firstLine="992"/>
        <w:jc w:val="both"/>
        <w:rPr>
          <w:rFonts w:ascii="Arial Narrow" w:hAnsi="Arial Narrow"/>
          <w:snapToGrid w:val="0"/>
        </w:rPr>
      </w:pPr>
    </w:p>
    <w:tbl>
      <w:tblPr>
        <w:tblW w:w="878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13"/>
        <w:gridCol w:w="142"/>
        <w:gridCol w:w="4657"/>
        <w:gridCol w:w="2077"/>
      </w:tblGrid>
      <w:tr w:rsidR="00342996" w:rsidRPr="00342996" w14:paraId="5C26D757" w14:textId="77777777" w:rsidTr="00E17F60">
        <w:trPr>
          <w:trHeight w:val="315"/>
        </w:trPr>
        <w:tc>
          <w:tcPr>
            <w:tcW w:w="2055" w:type="dxa"/>
            <w:gridSpan w:val="2"/>
            <w:shd w:val="clear" w:color="auto" w:fill="auto"/>
            <w:noWrap/>
            <w:vAlign w:val="center"/>
          </w:tcPr>
          <w:p w14:paraId="4306AF67" w14:textId="77777777" w:rsidR="00342996" w:rsidRPr="00342996" w:rsidRDefault="00342996" w:rsidP="00E17F60">
            <w:pPr>
              <w:jc w:val="center"/>
              <w:rPr>
                <w:rFonts w:ascii="Arial Narrow" w:hAnsi="Arial Narrow"/>
                <w:b/>
                <w:bCs/>
                <w:sz w:val="24"/>
                <w:szCs w:val="24"/>
              </w:rPr>
            </w:pPr>
            <w:r w:rsidRPr="00342996">
              <w:rPr>
                <w:rFonts w:ascii="Arial Narrow" w:hAnsi="Arial Narrow"/>
                <w:b/>
                <w:bCs/>
                <w:sz w:val="24"/>
                <w:szCs w:val="24"/>
              </w:rPr>
              <w:t>CÓDIGO</w:t>
            </w:r>
          </w:p>
        </w:tc>
        <w:tc>
          <w:tcPr>
            <w:tcW w:w="4657" w:type="dxa"/>
            <w:shd w:val="clear" w:color="auto" w:fill="auto"/>
            <w:noWrap/>
            <w:vAlign w:val="center"/>
          </w:tcPr>
          <w:p w14:paraId="7283C89F" w14:textId="77777777" w:rsidR="00342996" w:rsidRPr="00342996" w:rsidRDefault="00342996" w:rsidP="00E17F60">
            <w:pPr>
              <w:jc w:val="center"/>
              <w:rPr>
                <w:rFonts w:ascii="Arial Narrow" w:hAnsi="Arial Narrow"/>
                <w:b/>
                <w:bCs/>
                <w:sz w:val="24"/>
                <w:szCs w:val="24"/>
              </w:rPr>
            </w:pPr>
            <w:r w:rsidRPr="00342996">
              <w:rPr>
                <w:rFonts w:ascii="Arial Narrow" w:hAnsi="Arial Narrow"/>
                <w:b/>
                <w:bCs/>
                <w:sz w:val="24"/>
                <w:szCs w:val="24"/>
              </w:rPr>
              <w:t>DESCRIÇÃO</w:t>
            </w:r>
          </w:p>
        </w:tc>
        <w:tc>
          <w:tcPr>
            <w:tcW w:w="2077" w:type="dxa"/>
            <w:shd w:val="clear" w:color="auto" w:fill="auto"/>
            <w:noWrap/>
            <w:vAlign w:val="center"/>
          </w:tcPr>
          <w:p w14:paraId="44B48388" w14:textId="77777777" w:rsidR="00342996" w:rsidRPr="00342996" w:rsidRDefault="00342996" w:rsidP="00E17F60">
            <w:pPr>
              <w:jc w:val="right"/>
              <w:rPr>
                <w:rFonts w:ascii="Arial Narrow" w:hAnsi="Arial Narrow"/>
                <w:sz w:val="24"/>
                <w:szCs w:val="24"/>
              </w:rPr>
            </w:pPr>
            <w:r w:rsidRPr="00342996">
              <w:rPr>
                <w:rFonts w:ascii="Arial Narrow" w:hAnsi="Arial Narrow"/>
                <w:b/>
                <w:bCs/>
                <w:sz w:val="24"/>
                <w:szCs w:val="24"/>
              </w:rPr>
              <w:t>R$ 1</w:t>
            </w:r>
          </w:p>
        </w:tc>
      </w:tr>
      <w:tr w:rsidR="00342996" w:rsidRPr="00342996" w14:paraId="0CB6823A" w14:textId="77777777" w:rsidTr="00E17F60">
        <w:trPr>
          <w:trHeight w:val="315"/>
        </w:trPr>
        <w:tc>
          <w:tcPr>
            <w:tcW w:w="2055" w:type="dxa"/>
            <w:gridSpan w:val="2"/>
            <w:shd w:val="clear" w:color="auto" w:fill="auto"/>
            <w:noWrap/>
            <w:vAlign w:val="center"/>
          </w:tcPr>
          <w:p w14:paraId="592003C3" w14:textId="77777777" w:rsidR="00342996" w:rsidRPr="00342996" w:rsidRDefault="00342996" w:rsidP="00E17F60">
            <w:pPr>
              <w:rPr>
                <w:rFonts w:ascii="Arial Narrow" w:hAnsi="Arial Narrow"/>
                <w:b/>
                <w:bCs/>
                <w:sz w:val="24"/>
                <w:szCs w:val="24"/>
              </w:rPr>
            </w:pPr>
            <w:r w:rsidRPr="00342996">
              <w:rPr>
                <w:rFonts w:ascii="Arial Narrow" w:hAnsi="Arial Narrow"/>
                <w:b/>
                <w:bCs/>
                <w:sz w:val="24"/>
                <w:szCs w:val="24"/>
              </w:rPr>
              <w:t>3.0.00.00</w:t>
            </w:r>
          </w:p>
        </w:tc>
        <w:tc>
          <w:tcPr>
            <w:tcW w:w="4657" w:type="dxa"/>
            <w:shd w:val="clear" w:color="auto" w:fill="auto"/>
            <w:noWrap/>
            <w:vAlign w:val="center"/>
          </w:tcPr>
          <w:p w14:paraId="3C3D43E8" w14:textId="77777777" w:rsidR="00342996" w:rsidRPr="00342996" w:rsidRDefault="00342996" w:rsidP="00E17F60">
            <w:pPr>
              <w:jc w:val="both"/>
              <w:rPr>
                <w:rFonts w:ascii="Arial Narrow" w:hAnsi="Arial Narrow"/>
                <w:b/>
                <w:bCs/>
                <w:sz w:val="24"/>
                <w:szCs w:val="24"/>
              </w:rPr>
            </w:pPr>
            <w:r w:rsidRPr="00342996">
              <w:rPr>
                <w:rFonts w:ascii="Arial Narrow" w:hAnsi="Arial Narrow"/>
                <w:b/>
                <w:bCs/>
                <w:sz w:val="24"/>
                <w:szCs w:val="24"/>
              </w:rPr>
              <w:t>DESPESAS CORRENTES</w:t>
            </w:r>
          </w:p>
        </w:tc>
        <w:tc>
          <w:tcPr>
            <w:tcW w:w="2077" w:type="dxa"/>
            <w:shd w:val="clear" w:color="auto" w:fill="auto"/>
            <w:noWrap/>
            <w:vAlign w:val="center"/>
          </w:tcPr>
          <w:p w14:paraId="1562DC9F" w14:textId="77777777" w:rsidR="00342996" w:rsidRPr="00342996" w:rsidRDefault="00342996" w:rsidP="00E17F60">
            <w:pPr>
              <w:jc w:val="right"/>
              <w:rPr>
                <w:rFonts w:ascii="Arial Narrow" w:hAnsi="Arial Narrow"/>
                <w:b/>
                <w:bCs/>
                <w:sz w:val="24"/>
                <w:szCs w:val="24"/>
              </w:rPr>
            </w:pPr>
          </w:p>
        </w:tc>
      </w:tr>
      <w:tr w:rsidR="00342996" w:rsidRPr="00342996" w14:paraId="556E304C" w14:textId="77777777" w:rsidTr="00E17F60">
        <w:trPr>
          <w:trHeight w:val="315"/>
        </w:trPr>
        <w:tc>
          <w:tcPr>
            <w:tcW w:w="1913" w:type="dxa"/>
            <w:shd w:val="clear" w:color="auto" w:fill="auto"/>
            <w:noWrap/>
            <w:vAlign w:val="center"/>
            <w:hideMark/>
          </w:tcPr>
          <w:p w14:paraId="50AEA2F7" w14:textId="77777777" w:rsidR="00342996" w:rsidRPr="00342996" w:rsidRDefault="00342996" w:rsidP="00342996">
            <w:pPr>
              <w:ind w:firstLineChars="100" w:firstLine="240"/>
              <w:rPr>
                <w:rFonts w:ascii="Arial Narrow" w:hAnsi="Arial Narrow"/>
                <w:sz w:val="24"/>
                <w:szCs w:val="24"/>
              </w:rPr>
            </w:pPr>
            <w:r w:rsidRPr="00342996">
              <w:rPr>
                <w:rFonts w:ascii="Arial Narrow" w:hAnsi="Arial Narrow"/>
                <w:sz w:val="24"/>
                <w:szCs w:val="24"/>
              </w:rPr>
              <w:t>3.3.00.00</w:t>
            </w:r>
          </w:p>
        </w:tc>
        <w:tc>
          <w:tcPr>
            <w:tcW w:w="4799" w:type="dxa"/>
            <w:gridSpan w:val="2"/>
            <w:shd w:val="clear" w:color="auto" w:fill="auto"/>
            <w:noWrap/>
            <w:vAlign w:val="center"/>
            <w:hideMark/>
          </w:tcPr>
          <w:p w14:paraId="56AECAE6" w14:textId="77777777" w:rsidR="00342996" w:rsidRPr="00342996" w:rsidRDefault="00342996" w:rsidP="00E17F60">
            <w:pPr>
              <w:jc w:val="both"/>
              <w:rPr>
                <w:rFonts w:ascii="Arial Narrow" w:hAnsi="Arial Narrow"/>
                <w:sz w:val="24"/>
                <w:szCs w:val="24"/>
              </w:rPr>
            </w:pPr>
            <w:r w:rsidRPr="00342996">
              <w:rPr>
                <w:rFonts w:ascii="Arial Narrow" w:hAnsi="Arial Narrow"/>
                <w:sz w:val="24"/>
                <w:szCs w:val="24"/>
              </w:rPr>
              <w:t>Outras despesas correntes</w:t>
            </w:r>
          </w:p>
        </w:tc>
        <w:tc>
          <w:tcPr>
            <w:tcW w:w="2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AACC59" w14:textId="77777777" w:rsidR="00342996" w:rsidRPr="00342996" w:rsidRDefault="00342996" w:rsidP="00E17F60">
            <w:pPr>
              <w:jc w:val="right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342996" w:rsidRPr="00342996" w14:paraId="59D01D39" w14:textId="77777777" w:rsidTr="00E17F60">
        <w:trPr>
          <w:trHeight w:val="315"/>
        </w:trPr>
        <w:tc>
          <w:tcPr>
            <w:tcW w:w="1913" w:type="dxa"/>
            <w:shd w:val="clear" w:color="auto" w:fill="auto"/>
            <w:noWrap/>
            <w:vAlign w:val="center"/>
            <w:hideMark/>
          </w:tcPr>
          <w:p w14:paraId="7F3FB5C3" w14:textId="77777777" w:rsidR="00342996" w:rsidRPr="00342996" w:rsidRDefault="00342996" w:rsidP="00342996">
            <w:pPr>
              <w:ind w:firstLineChars="200" w:firstLine="480"/>
              <w:rPr>
                <w:rFonts w:ascii="Arial Narrow" w:hAnsi="Arial Narrow"/>
                <w:sz w:val="24"/>
                <w:szCs w:val="24"/>
              </w:rPr>
            </w:pPr>
            <w:r w:rsidRPr="00342996">
              <w:rPr>
                <w:rFonts w:ascii="Arial Narrow" w:hAnsi="Arial Narrow"/>
                <w:sz w:val="24"/>
                <w:szCs w:val="24"/>
              </w:rPr>
              <w:t>3.3.50.00</w:t>
            </w:r>
          </w:p>
        </w:tc>
        <w:tc>
          <w:tcPr>
            <w:tcW w:w="4799" w:type="dxa"/>
            <w:gridSpan w:val="2"/>
            <w:shd w:val="clear" w:color="auto" w:fill="auto"/>
            <w:noWrap/>
            <w:vAlign w:val="center"/>
            <w:hideMark/>
          </w:tcPr>
          <w:p w14:paraId="4A2CF818" w14:textId="77777777" w:rsidR="00342996" w:rsidRPr="00342996" w:rsidRDefault="00342996" w:rsidP="00E17F60">
            <w:pPr>
              <w:jc w:val="both"/>
              <w:rPr>
                <w:rFonts w:ascii="Arial Narrow" w:hAnsi="Arial Narrow"/>
                <w:sz w:val="24"/>
                <w:szCs w:val="24"/>
              </w:rPr>
            </w:pPr>
            <w:r w:rsidRPr="00342996">
              <w:rPr>
                <w:rFonts w:ascii="Arial Narrow" w:hAnsi="Arial Narrow"/>
                <w:sz w:val="24"/>
                <w:szCs w:val="24"/>
              </w:rPr>
              <w:t>Transferências a instituições privadas sem fins lucrativos</w:t>
            </w:r>
          </w:p>
        </w:tc>
        <w:tc>
          <w:tcPr>
            <w:tcW w:w="2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368D1B" w14:textId="77777777" w:rsidR="00342996" w:rsidRPr="00342996" w:rsidRDefault="00342996" w:rsidP="00E17F60">
            <w:pPr>
              <w:jc w:val="right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342996" w:rsidRPr="00342996" w14:paraId="69622248" w14:textId="77777777" w:rsidTr="00E17F60">
        <w:trPr>
          <w:trHeight w:val="315"/>
        </w:trPr>
        <w:tc>
          <w:tcPr>
            <w:tcW w:w="1913" w:type="dxa"/>
            <w:shd w:val="clear" w:color="auto" w:fill="auto"/>
            <w:noWrap/>
            <w:vAlign w:val="center"/>
            <w:hideMark/>
          </w:tcPr>
          <w:p w14:paraId="1FFDFA70" w14:textId="77777777" w:rsidR="00342996" w:rsidRPr="00342996" w:rsidRDefault="00342996" w:rsidP="00342996">
            <w:pPr>
              <w:ind w:firstLineChars="300" w:firstLine="720"/>
              <w:rPr>
                <w:rFonts w:ascii="Arial Narrow" w:hAnsi="Arial Narrow"/>
                <w:sz w:val="24"/>
                <w:szCs w:val="24"/>
              </w:rPr>
            </w:pPr>
            <w:r w:rsidRPr="00342996">
              <w:rPr>
                <w:rFonts w:ascii="Arial Narrow" w:hAnsi="Arial Narrow"/>
                <w:sz w:val="24"/>
                <w:szCs w:val="24"/>
              </w:rPr>
              <w:t>3.3.50.41</w:t>
            </w:r>
          </w:p>
        </w:tc>
        <w:tc>
          <w:tcPr>
            <w:tcW w:w="4799" w:type="dxa"/>
            <w:gridSpan w:val="2"/>
            <w:shd w:val="clear" w:color="auto" w:fill="auto"/>
            <w:noWrap/>
            <w:vAlign w:val="center"/>
            <w:hideMark/>
          </w:tcPr>
          <w:p w14:paraId="6D7D4F49" w14:textId="77777777" w:rsidR="00342996" w:rsidRPr="00342996" w:rsidRDefault="00342996" w:rsidP="00E17F60">
            <w:pPr>
              <w:jc w:val="both"/>
              <w:rPr>
                <w:rFonts w:ascii="Arial Narrow" w:hAnsi="Arial Narrow"/>
                <w:sz w:val="24"/>
                <w:szCs w:val="24"/>
              </w:rPr>
            </w:pPr>
            <w:r w:rsidRPr="00342996">
              <w:rPr>
                <w:rFonts w:ascii="Arial Narrow" w:hAnsi="Arial Narrow"/>
                <w:sz w:val="24"/>
                <w:szCs w:val="24"/>
              </w:rPr>
              <w:t>Contribuições</w:t>
            </w:r>
          </w:p>
        </w:tc>
        <w:tc>
          <w:tcPr>
            <w:tcW w:w="2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5790FD" w14:textId="77777777" w:rsidR="00342996" w:rsidRPr="00342996" w:rsidRDefault="00342996" w:rsidP="00E17F60">
            <w:pPr>
              <w:jc w:val="right"/>
              <w:rPr>
                <w:rFonts w:ascii="Arial Narrow" w:hAnsi="Arial Narrow"/>
                <w:sz w:val="24"/>
                <w:szCs w:val="24"/>
              </w:rPr>
            </w:pPr>
            <w:r w:rsidRPr="00342996">
              <w:rPr>
                <w:rFonts w:ascii="Arial Narrow" w:hAnsi="Arial Narrow"/>
                <w:sz w:val="24"/>
                <w:szCs w:val="24"/>
              </w:rPr>
              <w:t>302.056,00</w:t>
            </w:r>
          </w:p>
        </w:tc>
      </w:tr>
      <w:tr w:rsidR="00342996" w:rsidRPr="00342996" w14:paraId="0088343D" w14:textId="77777777" w:rsidTr="00E17F60">
        <w:trPr>
          <w:trHeight w:val="315"/>
        </w:trPr>
        <w:tc>
          <w:tcPr>
            <w:tcW w:w="1913" w:type="dxa"/>
            <w:shd w:val="clear" w:color="auto" w:fill="auto"/>
            <w:noWrap/>
            <w:vAlign w:val="center"/>
            <w:hideMark/>
          </w:tcPr>
          <w:p w14:paraId="74CA2568" w14:textId="77777777" w:rsidR="00342996" w:rsidRPr="00342996" w:rsidRDefault="00342996" w:rsidP="00342996">
            <w:pPr>
              <w:ind w:firstLineChars="200" w:firstLine="480"/>
              <w:rPr>
                <w:rFonts w:ascii="Arial Narrow" w:hAnsi="Arial Narrow"/>
                <w:sz w:val="24"/>
                <w:szCs w:val="24"/>
              </w:rPr>
            </w:pPr>
            <w:r w:rsidRPr="00342996">
              <w:rPr>
                <w:rFonts w:ascii="Arial Narrow" w:hAnsi="Arial Narrow"/>
                <w:sz w:val="24"/>
                <w:szCs w:val="24"/>
              </w:rPr>
              <w:t>3.3.90.00</w:t>
            </w:r>
          </w:p>
        </w:tc>
        <w:tc>
          <w:tcPr>
            <w:tcW w:w="4799" w:type="dxa"/>
            <w:gridSpan w:val="2"/>
            <w:shd w:val="clear" w:color="auto" w:fill="auto"/>
            <w:noWrap/>
            <w:vAlign w:val="center"/>
            <w:hideMark/>
          </w:tcPr>
          <w:p w14:paraId="0A09ED49" w14:textId="77777777" w:rsidR="00342996" w:rsidRPr="00342996" w:rsidRDefault="00342996" w:rsidP="00E17F60">
            <w:pPr>
              <w:jc w:val="both"/>
              <w:rPr>
                <w:rFonts w:ascii="Arial Narrow" w:hAnsi="Arial Narrow"/>
                <w:sz w:val="24"/>
                <w:szCs w:val="24"/>
              </w:rPr>
            </w:pPr>
            <w:r w:rsidRPr="00342996">
              <w:rPr>
                <w:rFonts w:ascii="Arial Narrow" w:hAnsi="Arial Narrow"/>
                <w:sz w:val="24"/>
                <w:szCs w:val="24"/>
              </w:rPr>
              <w:t>Aplicações diretas</w:t>
            </w:r>
          </w:p>
        </w:tc>
        <w:tc>
          <w:tcPr>
            <w:tcW w:w="2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E0CF94" w14:textId="77777777" w:rsidR="00342996" w:rsidRPr="00342996" w:rsidRDefault="00342996" w:rsidP="00E17F60">
            <w:pPr>
              <w:jc w:val="right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342996" w:rsidRPr="00342996" w14:paraId="56521021" w14:textId="77777777" w:rsidTr="00E17F60">
        <w:trPr>
          <w:trHeight w:val="315"/>
        </w:trPr>
        <w:tc>
          <w:tcPr>
            <w:tcW w:w="1913" w:type="dxa"/>
            <w:shd w:val="clear" w:color="auto" w:fill="auto"/>
            <w:noWrap/>
            <w:vAlign w:val="center"/>
          </w:tcPr>
          <w:p w14:paraId="0448C8FA" w14:textId="42179FAA" w:rsidR="00342996" w:rsidRPr="00342996" w:rsidRDefault="00342996" w:rsidP="00342996">
            <w:pPr>
              <w:ind w:firstLineChars="300" w:firstLine="720"/>
              <w:rPr>
                <w:rFonts w:ascii="Arial Narrow" w:hAnsi="Arial Narrow"/>
                <w:sz w:val="24"/>
                <w:szCs w:val="24"/>
              </w:rPr>
            </w:pPr>
            <w:r w:rsidRPr="00342996">
              <w:rPr>
                <w:rFonts w:ascii="Arial Narrow" w:hAnsi="Arial Narrow"/>
                <w:sz w:val="24"/>
                <w:szCs w:val="24"/>
              </w:rPr>
              <w:t>3.3.90</w:t>
            </w:r>
            <w:r w:rsidR="00346EA6">
              <w:rPr>
                <w:rFonts w:ascii="Arial Narrow" w:hAnsi="Arial Narrow"/>
                <w:sz w:val="24"/>
                <w:szCs w:val="24"/>
              </w:rPr>
              <w:t>.</w:t>
            </w:r>
            <w:r w:rsidRPr="00342996">
              <w:rPr>
                <w:rFonts w:ascii="Arial Narrow" w:hAnsi="Arial Narrow"/>
                <w:sz w:val="24"/>
                <w:szCs w:val="24"/>
              </w:rPr>
              <w:t>14</w:t>
            </w:r>
          </w:p>
        </w:tc>
        <w:tc>
          <w:tcPr>
            <w:tcW w:w="4799" w:type="dxa"/>
            <w:gridSpan w:val="2"/>
            <w:shd w:val="clear" w:color="auto" w:fill="auto"/>
            <w:noWrap/>
            <w:vAlign w:val="center"/>
          </w:tcPr>
          <w:p w14:paraId="7752D6DD" w14:textId="77777777" w:rsidR="00342996" w:rsidRPr="00342996" w:rsidRDefault="00342996" w:rsidP="00E17F60">
            <w:pPr>
              <w:jc w:val="both"/>
              <w:rPr>
                <w:rFonts w:ascii="Arial Narrow" w:hAnsi="Arial Narrow"/>
                <w:sz w:val="24"/>
                <w:szCs w:val="24"/>
              </w:rPr>
            </w:pPr>
            <w:r w:rsidRPr="00342996">
              <w:rPr>
                <w:rFonts w:ascii="Arial Narrow" w:hAnsi="Arial Narrow"/>
                <w:sz w:val="24"/>
                <w:szCs w:val="24"/>
              </w:rPr>
              <w:t>Diárias</w:t>
            </w:r>
          </w:p>
        </w:tc>
        <w:tc>
          <w:tcPr>
            <w:tcW w:w="2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009E2E4" w14:textId="77777777" w:rsidR="00342996" w:rsidRPr="00342996" w:rsidRDefault="00342996" w:rsidP="00E17F60">
            <w:pPr>
              <w:jc w:val="right"/>
              <w:rPr>
                <w:rFonts w:ascii="Arial Narrow" w:hAnsi="Arial Narrow"/>
                <w:sz w:val="24"/>
                <w:szCs w:val="24"/>
              </w:rPr>
            </w:pPr>
            <w:r w:rsidRPr="00342996">
              <w:rPr>
                <w:rFonts w:ascii="Arial Narrow" w:hAnsi="Arial Narrow"/>
                <w:sz w:val="24"/>
                <w:szCs w:val="24"/>
              </w:rPr>
              <w:t>246.708,00</w:t>
            </w:r>
          </w:p>
        </w:tc>
      </w:tr>
      <w:tr w:rsidR="00342996" w:rsidRPr="00342996" w14:paraId="50B2EFB8" w14:textId="77777777" w:rsidTr="00E17F60">
        <w:trPr>
          <w:trHeight w:val="315"/>
        </w:trPr>
        <w:tc>
          <w:tcPr>
            <w:tcW w:w="1913" w:type="dxa"/>
            <w:shd w:val="clear" w:color="auto" w:fill="auto"/>
            <w:noWrap/>
            <w:vAlign w:val="center"/>
            <w:hideMark/>
          </w:tcPr>
          <w:p w14:paraId="2541B0E2" w14:textId="77777777" w:rsidR="00342996" w:rsidRPr="00342996" w:rsidRDefault="00342996" w:rsidP="00342996">
            <w:pPr>
              <w:ind w:firstLineChars="300" w:firstLine="720"/>
              <w:rPr>
                <w:rFonts w:ascii="Arial Narrow" w:hAnsi="Arial Narrow"/>
                <w:sz w:val="24"/>
                <w:szCs w:val="24"/>
              </w:rPr>
            </w:pPr>
            <w:r w:rsidRPr="00342996">
              <w:rPr>
                <w:rFonts w:ascii="Arial Narrow" w:hAnsi="Arial Narrow"/>
                <w:sz w:val="24"/>
                <w:szCs w:val="24"/>
              </w:rPr>
              <w:t>3.3.90.30</w:t>
            </w:r>
          </w:p>
        </w:tc>
        <w:tc>
          <w:tcPr>
            <w:tcW w:w="4799" w:type="dxa"/>
            <w:gridSpan w:val="2"/>
            <w:shd w:val="clear" w:color="auto" w:fill="auto"/>
            <w:noWrap/>
            <w:vAlign w:val="center"/>
            <w:hideMark/>
          </w:tcPr>
          <w:p w14:paraId="642BA158" w14:textId="77777777" w:rsidR="00342996" w:rsidRPr="00342996" w:rsidRDefault="00342996" w:rsidP="00E17F60">
            <w:pPr>
              <w:jc w:val="both"/>
              <w:rPr>
                <w:rFonts w:ascii="Arial Narrow" w:hAnsi="Arial Narrow"/>
                <w:sz w:val="24"/>
                <w:szCs w:val="24"/>
              </w:rPr>
            </w:pPr>
            <w:r w:rsidRPr="00342996">
              <w:rPr>
                <w:rFonts w:ascii="Arial Narrow" w:hAnsi="Arial Narrow"/>
                <w:sz w:val="24"/>
                <w:szCs w:val="24"/>
              </w:rPr>
              <w:t>Material de consumo</w:t>
            </w:r>
          </w:p>
        </w:tc>
        <w:tc>
          <w:tcPr>
            <w:tcW w:w="2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D9A59A" w14:textId="77777777" w:rsidR="00342996" w:rsidRPr="00342996" w:rsidRDefault="00342996" w:rsidP="00E17F60">
            <w:pPr>
              <w:jc w:val="right"/>
              <w:rPr>
                <w:rFonts w:ascii="Arial Narrow" w:hAnsi="Arial Narrow"/>
                <w:sz w:val="24"/>
                <w:szCs w:val="24"/>
              </w:rPr>
            </w:pPr>
            <w:r w:rsidRPr="00342996">
              <w:rPr>
                <w:rFonts w:ascii="Arial Narrow" w:hAnsi="Arial Narrow"/>
                <w:sz w:val="24"/>
                <w:szCs w:val="24"/>
              </w:rPr>
              <w:t>906.862,00</w:t>
            </w:r>
          </w:p>
        </w:tc>
      </w:tr>
      <w:tr w:rsidR="00342996" w:rsidRPr="00342996" w14:paraId="6CE98164" w14:textId="77777777" w:rsidTr="00E17F60">
        <w:trPr>
          <w:trHeight w:val="315"/>
        </w:trPr>
        <w:tc>
          <w:tcPr>
            <w:tcW w:w="1913" w:type="dxa"/>
            <w:shd w:val="clear" w:color="auto" w:fill="auto"/>
            <w:noWrap/>
            <w:vAlign w:val="center"/>
          </w:tcPr>
          <w:p w14:paraId="7BA33989" w14:textId="77777777" w:rsidR="00342996" w:rsidRPr="00342996" w:rsidRDefault="00342996" w:rsidP="00342996">
            <w:pPr>
              <w:ind w:firstLineChars="300" w:firstLine="720"/>
              <w:rPr>
                <w:rFonts w:ascii="Arial Narrow" w:hAnsi="Arial Narrow"/>
                <w:sz w:val="24"/>
                <w:szCs w:val="24"/>
              </w:rPr>
            </w:pPr>
            <w:r w:rsidRPr="00342996">
              <w:rPr>
                <w:rFonts w:ascii="Arial Narrow" w:hAnsi="Arial Narrow"/>
                <w:sz w:val="24"/>
                <w:szCs w:val="24"/>
              </w:rPr>
              <w:lastRenderedPageBreak/>
              <w:t>3.3.90.33</w:t>
            </w:r>
          </w:p>
        </w:tc>
        <w:tc>
          <w:tcPr>
            <w:tcW w:w="4799" w:type="dxa"/>
            <w:gridSpan w:val="2"/>
            <w:shd w:val="clear" w:color="auto" w:fill="auto"/>
            <w:noWrap/>
            <w:vAlign w:val="center"/>
          </w:tcPr>
          <w:p w14:paraId="3FE338DA" w14:textId="77777777" w:rsidR="00342996" w:rsidRPr="00342996" w:rsidRDefault="00342996" w:rsidP="00E17F60">
            <w:pPr>
              <w:jc w:val="both"/>
              <w:rPr>
                <w:rFonts w:ascii="Arial Narrow" w:hAnsi="Arial Narrow"/>
                <w:sz w:val="24"/>
                <w:szCs w:val="24"/>
              </w:rPr>
            </w:pPr>
            <w:r w:rsidRPr="00342996">
              <w:rPr>
                <w:rFonts w:ascii="Arial Narrow" w:hAnsi="Arial Narrow"/>
                <w:sz w:val="24"/>
                <w:szCs w:val="24"/>
              </w:rPr>
              <w:t>Passagens e despesas com locomoção</w:t>
            </w:r>
          </w:p>
        </w:tc>
        <w:tc>
          <w:tcPr>
            <w:tcW w:w="2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B08D53F" w14:textId="77777777" w:rsidR="00342996" w:rsidRPr="00342996" w:rsidRDefault="00342996" w:rsidP="00E17F60">
            <w:pPr>
              <w:jc w:val="right"/>
              <w:rPr>
                <w:rFonts w:ascii="Arial Narrow" w:hAnsi="Arial Narrow"/>
                <w:sz w:val="24"/>
                <w:szCs w:val="24"/>
              </w:rPr>
            </w:pPr>
            <w:r w:rsidRPr="00342996">
              <w:rPr>
                <w:rFonts w:ascii="Arial Narrow" w:hAnsi="Arial Narrow"/>
                <w:sz w:val="24"/>
                <w:szCs w:val="24"/>
              </w:rPr>
              <w:t>450.808,00</w:t>
            </w:r>
          </w:p>
        </w:tc>
      </w:tr>
      <w:tr w:rsidR="00342996" w:rsidRPr="00342996" w14:paraId="20BC6DF6" w14:textId="77777777" w:rsidTr="00E17F60">
        <w:trPr>
          <w:trHeight w:val="315"/>
        </w:trPr>
        <w:tc>
          <w:tcPr>
            <w:tcW w:w="1913" w:type="dxa"/>
            <w:shd w:val="clear" w:color="auto" w:fill="auto"/>
            <w:noWrap/>
            <w:vAlign w:val="center"/>
            <w:hideMark/>
          </w:tcPr>
          <w:p w14:paraId="5515B94F" w14:textId="77777777" w:rsidR="00342996" w:rsidRPr="00342996" w:rsidRDefault="00342996" w:rsidP="00342996">
            <w:pPr>
              <w:ind w:firstLineChars="300" w:firstLine="720"/>
              <w:rPr>
                <w:rFonts w:ascii="Arial Narrow" w:hAnsi="Arial Narrow"/>
                <w:sz w:val="24"/>
                <w:szCs w:val="24"/>
              </w:rPr>
            </w:pPr>
            <w:r w:rsidRPr="00342996">
              <w:rPr>
                <w:rFonts w:ascii="Arial Narrow" w:hAnsi="Arial Narrow"/>
                <w:sz w:val="24"/>
                <w:szCs w:val="24"/>
              </w:rPr>
              <w:t>3.3.90.39</w:t>
            </w:r>
          </w:p>
        </w:tc>
        <w:tc>
          <w:tcPr>
            <w:tcW w:w="4799" w:type="dxa"/>
            <w:gridSpan w:val="2"/>
            <w:shd w:val="clear" w:color="auto" w:fill="auto"/>
            <w:noWrap/>
            <w:vAlign w:val="center"/>
            <w:hideMark/>
          </w:tcPr>
          <w:p w14:paraId="3D72FFC3" w14:textId="77777777" w:rsidR="00342996" w:rsidRPr="00342996" w:rsidRDefault="00342996" w:rsidP="00E17F60">
            <w:pPr>
              <w:jc w:val="both"/>
              <w:rPr>
                <w:rFonts w:ascii="Arial Narrow" w:hAnsi="Arial Narrow"/>
                <w:sz w:val="24"/>
                <w:szCs w:val="24"/>
              </w:rPr>
            </w:pPr>
            <w:r w:rsidRPr="00342996">
              <w:rPr>
                <w:rFonts w:ascii="Arial Narrow" w:hAnsi="Arial Narrow"/>
                <w:sz w:val="24"/>
                <w:szCs w:val="24"/>
              </w:rPr>
              <w:t>Outros serviços de terceiros - pessoa jurídica</w:t>
            </w:r>
          </w:p>
        </w:tc>
        <w:tc>
          <w:tcPr>
            <w:tcW w:w="2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FCAC389" w14:textId="77777777" w:rsidR="00342996" w:rsidRPr="00342996" w:rsidRDefault="00342996" w:rsidP="00E17F60">
            <w:pPr>
              <w:jc w:val="right"/>
              <w:rPr>
                <w:rFonts w:ascii="Arial Narrow" w:hAnsi="Arial Narrow"/>
                <w:sz w:val="24"/>
                <w:szCs w:val="24"/>
              </w:rPr>
            </w:pPr>
            <w:r w:rsidRPr="00342996">
              <w:rPr>
                <w:rFonts w:ascii="Arial Narrow" w:hAnsi="Arial Narrow"/>
                <w:sz w:val="24"/>
                <w:szCs w:val="24"/>
              </w:rPr>
              <w:t>7.881.659,00</w:t>
            </w:r>
          </w:p>
        </w:tc>
      </w:tr>
      <w:tr w:rsidR="00342996" w:rsidRPr="00342996" w14:paraId="08EE58CE" w14:textId="77777777" w:rsidTr="00E17F60">
        <w:trPr>
          <w:trHeight w:val="315"/>
        </w:trPr>
        <w:tc>
          <w:tcPr>
            <w:tcW w:w="1913" w:type="dxa"/>
            <w:shd w:val="clear" w:color="auto" w:fill="auto"/>
            <w:noWrap/>
            <w:vAlign w:val="center"/>
          </w:tcPr>
          <w:p w14:paraId="77D32E56" w14:textId="77777777" w:rsidR="00342996" w:rsidRPr="00342996" w:rsidRDefault="00342996" w:rsidP="00342996">
            <w:pPr>
              <w:ind w:firstLineChars="300" w:firstLine="720"/>
              <w:rPr>
                <w:rFonts w:ascii="Arial Narrow" w:hAnsi="Arial Narrow"/>
                <w:sz w:val="24"/>
                <w:szCs w:val="24"/>
              </w:rPr>
            </w:pPr>
            <w:r w:rsidRPr="00342996">
              <w:rPr>
                <w:rFonts w:ascii="Arial Narrow" w:hAnsi="Arial Narrow"/>
                <w:sz w:val="24"/>
                <w:szCs w:val="24"/>
              </w:rPr>
              <w:t>3.3.90.47</w:t>
            </w:r>
          </w:p>
        </w:tc>
        <w:tc>
          <w:tcPr>
            <w:tcW w:w="4799" w:type="dxa"/>
            <w:gridSpan w:val="2"/>
            <w:shd w:val="clear" w:color="auto" w:fill="auto"/>
            <w:noWrap/>
            <w:vAlign w:val="center"/>
          </w:tcPr>
          <w:p w14:paraId="7BA58D61" w14:textId="77777777" w:rsidR="00342996" w:rsidRPr="00342996" w:rsidRDefault="00342996" w:rsidP="00E17F60">
            <w:pPr>
              <w:jc w:val="both"/>
              <w:rPr>
                <w:rFonts w:ascii="Arial Narrow" w:hAnsi="Arial Narrow"/>
                <w:sz w:val="24"/>
                <w:szCs w:val="24"/>
              </w:rPr>
            </w:pPr>
            <w:r w:rsidRPr="00342996">
              <w:rPr>
                <w:rFonts w:ascii="Arial Narrow" w:hAnsi="Arial Narrow"/>
                <w:sz w:val="24"/>
                <w:szCs w:val="24"/>
              </w:rPr>
              <w:t>Obrigações tributárias e contributivas</w:t>
            </w:r>
          </w:p>
        </w:tc>
        <w:tc>
          <w:tcPr>
            <w:tcW w:w="2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92DB10F" w14:textId="77777777" w:rsidR="00342996" w:rsidRPr="00342996" w:rsidRDefault="00342996" w:rsidP="00E17F60">
            <w:pPr>
              <w:jc w:val="right"/>
              <w:rPr>
                <w:rFonts w:ascii="Arial Narrow" w:hAnsi="Arial Narrow"/>
                <w:sz w:val="24"/>
                <w:szCs w:val="24"/>
              </w:rPr>
            </w:pPr>
            <w:r w:rsidRPr="00342996">
              <w:rPr>
                <w:rFonts w:ascii="Arial Narrow" w:hAnsi="Arial Narrow"/>
                <w:sz w:val="24"/>
                <w:szCs w:val="24"/>
              </w:rPr>
              <w:t>106.594,00</w:t>
            </w:r>
          </w:p>
        </w:tc>
      </w:tr>
      <w:tr w:rsidR="00342996" w:rsidRPr="00342996" w14:paraId="0B4628B2" w14:textId="77777777" w:rsidTr="00E17F60">
        <w:trPr>
          <w:trHeight w:val="315"/>
        </w:trPr>
        <w:tc>
          <w:tcPr>
            <w:tcW w:w="1913" w:type="dxa"/>
            <w:shd w:val="clear" w:color="auto" w:fill="auto"/>
            <w:noWrap/>
            <w:vAlign w:val="bottom"/>
            <w:hideMark/>
          </w:tcPr>
          <w:p w14:paraId="3AD18DD5" w14:textId="77777777" w:rsidR="00342996" w:rsidRPr="00342996" w:rsidRDefault="00342996" w:rsidP="00E17F60">
            <w:pPr>
              <w:jc w:val="right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4799" w:type="dxa"/>
            <w:gridSpan w:val="2"/>
            <w:shd w:val="clear" w:color="auto" w:fill="auto"/>
            <w:noWrap/>
            <w:vAlign w:val="center"/>
            <w:hideMark/>
          </w:tcPr>
          <w:p w14:paraId="143B0AA9" w14:textId="77777777" w:rsidR="00342996" w:rsidRPr="00342996" w:rsidRDefault="00342996" w:rsidP="00E17F60">
            <w:pPr>
              <w:jc w:val="both"/>
              <w:rPr>
                <w:rFonts w:ascii="Arial Narrow" w:hAnsi="Arial Narrow"/>
                <w:b/>
                <w:bCs/>
                <w:sz w:val="24"/>
                <w:szCs w:val="24"/>
              </w:rPr>
            </w:pPr>
            <w:r w:rsidRPr="00342996">
              <w:rPr>
                <w:rFonts w:ascii="Arial Narrow" w:hAnsi="Arial Narrow"/>
                <w:b/>
                <w:bCs/>
                <w:sz w:val="24"/>
                <w:szCs w:val="24"/>
              </w:rPr>
              <w:t>TOTAL DAS DESPESAS CORRENTES</w:t>
            </w:r>
          </w:p>
        </w:tc>
        <w:tc>
          <w:tcPr>
            <w:tcW w:w="2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814A68C" w14:textId="77777777" w:rsidR="00342996" w:rsidRPr="00342996" w:rsidRDefault="00342996" w:rsidP="00E17F60">
            <w:pPr>
              <w:jc w:val="right"/>
              <w:rPr>
                <w:rFonts w:ascii="Arial Narrow" w:hAnsi="Arial Narrow"/>
                <w:b/>
                <w:bCs/>
                <w:sz w:val="24"/>
                <w:szCs w:val="24"/>
              </w:rPr>
            </w:pPr>
            <w:r w:rsidRPr="00342996">
              <w:rPr>
                <w:rFonts w:ascii="Arial Narrow" w:hAnsi="Arial Narrow"/>
                <w:b/>
                <w:bCs/>
                <w:sz w:val="24"/>
                <w:szCs w:val="24"/>
              </w:rPr>
              <w:t>9.894.687,00</w:t>
            </w:r>
          </w:p>
        </w:tc>
      </w:tr>
      <w:tr w:rsidR="00342996" w:rsidRPr="00342996" w14:paraId="16AFF55B" w14:textId="77777777" w:rsidTr="00E17F60">
        <w:trPr>
          <w:trHeight w:val="315"/>
        </w:trPr>
        <w:tc>
          <w:tcPr>
            <w:tcW w:w="1913" w:type="dxa"/>
            <w:shd w:val="clear" w:color="auto" w:fill="auto"/>
            <w:noWrap/>
            <w:vAlign w:val="bottom"/>
            <w:hideMark/>
          </w:tcPr>
          <w:p w14:paraId="1D93F45B" w14:textId="77777777" w:rsidR="00342996" w:rsidRPr="00342996" w:rsidRDefault="00342996" w:rsidP="00E17F60">
            <w:pPr>
              <w:jc w:val="right"/>
              <w:rPr>
                <w:rFonts w:ascii="Arial Narrow" w:hAnsi="Arial Narrow"/>
                <w:b/>
                <w:bCs/>
                <w:sz w:val="24"/>
                <w:szCs w:val="24"/>
              </w:rPr>
            </w:pPr>
          </w:p>
        </w:tc>
        <w:tc>
          <w:tcPr>
            <w:tcW w:w="4799" w:type="dxa"/>
            <w:gridSpan w:val="2"/>
            <w:shd w:val="clear" w:color="auto" w:fill="auto"/>
            <w:noWrap/>
            <w:vAlign w:val="bottom"/>
            <w:hideMark/>
          </w:tcPr>
          <w:p w14:paraId="501209AB" w14:textId="77777777" w:rsidR="00342996" w:rsidRPr="00342996" w:rsidRDefault="00342996" w:rsidP="00E17F60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2077" w:type="dxa"/>
            <w:shd w:val="clear" w:color="auto" w:fill="auto"/>
            <w:noWrap/>
            <w:vAlign w:val="bottom"/>
            <w:hideMark/>
          </w:tcPr>
          <w:p w14:paraId="5F09D151" w14:textId="77777777" w:rsidR="00342996" w:rsidRPr="00342996" w:rsidRDefault="00342996" w:rsidP="00E17F60">
            <w:pPr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342996" w:rsidRPr="00342996" w14:paraId="0CB34EB3" w14:textId="77777777" w:rsidTr="00E17F60">
        <w:trPr>
          <w:trHeight w:val="122"/>
        </w:trPr>
        <w:tc>
          <w:tcPr>
            <w:tcW w:w="1913" w:type="dxa"/>
            <w:shd w:val="clear" w:color="auto" w:fill="auto"/>
            <w:noWrap/>
            <w:vAlign w:val="bottom"/>
            <w:hideMark/>
          </w:tcPr>
          <w:p w14:paraId="7764713B" w14:textId="77777777" w:rsidR="00342996" w:rsidRPr="00342996" w:rsidRDefault="00342996" w:rsidP="00E17F60">
            <w:pPr>
              <w:jc w:val="right"/>
              <w:rPr>
                <w:rFonts w:ascii="Arial Narrow" w:hAnsi="Arial Narrow"/>
                <w:b/>
                <w:bCs/>
                <w:sz w:val="24"/>
                <w:szCs w:val="24"/>
              </w:rPr>
            </w:pPr>
          </w:p>
        </w:tc>
        <w:tc>
          <w:tcPr>
            <w:tcW w:w="4799" w:type="dxa"/>
            <w:gridSpan w:val="2"/>
            <w:shd w:val="clear" w:color="auto" w:fill="auto"/>
            <w:noWrap/>
            <w:vAlign w:val="center"/>
            <w:hideMark/>
          </w:tcPr>
          <w:p w14:paraId="6358E815" w14:textId="77777777" w:rsidR="00342996" w:rsidRPr="00342996" w:rsidRDefault="00342996" w:rsidP="00E17F60">
            <w:pPr>
              <w:rPr>
                <w:rFonts w:ascii="Arial Narrow" w:hAnsi="Arial Narrow"/>
                <w:sz w:val="24"/>
                <w:szCs w:val="24"/>
              </w:rPr>
            </w:pPr>
            <w:r w:rsidRPr="00342996">
              <w:rPr>
                <w:rFonts w:ascii="Arial Narrow" w:hAnsi="Arial Narrow"/>
                <w:b/>
                <w:bCs/>
                <w:sz w:val="24"/>
                <w:szCs w:val="24"/>
              </w:rPr>
              <w:t>TOTAL DOS CRÉDITOS SUPLEMENTARES ATÉ 25%</w:t>
            </w:r>
          </w:p>
        </w:tc>
        <w:tc>
          <w:tcPr>
            <w:tcW w:w="2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4CC4D03" w14:textId="77777777" w:rsidR="00342996" w:rsidRPr="00342996" w:rsidRDefault="00342996" w:rsidP="00E17F60">
            <w:pPr>
              <w:jc w:val="right"/>
              <w:rPr>
                <w:rFonts w:ascii="Arial Narrow" w:hAnsi="Arial Narrow"/>
                <w:b/>
                <w:sz w:val="24"/>
                <w:szCs w:val="24"/>
              </w:rPr>
            </w:pPr>
            <w:r w:rsidRPr="00342996">
              <w:rPr>
                <w:rFonts w:ascii="Arial Narrow" w:hAnsi="Arial Narrow"/>
                <w:b/>
                <w:sz w:val="24"/>
                <w:szCs w:val="24"/>
              </w:rPr>
              <w:t>9.894.687,00</w:t>
            </w:r>
          </w:p>
        </w:tc>
      </w:tr>
      <w:tr w:rsidR="00342996" w:rsidRPr="00342996" w14:paraId="2C15962D" w14:textId="77777777" w:rsidTr="00E17F60">
        <w:trPr>
          <w:trHeight w:val="315"/>
        </w:trPr>
        <w:tc>
          <w:tcPr>
            <w:tcW w:w="1913" w:type="dxa"/>
            <w:shd w:val="clear" w:color="auto" w:fill="auto"/>
            <w:noWrap/>
            <w:vAlign w:val="bottom"/>
          </w:tcPr>
          <w:p w14:paraId="55DEDE00" w14:textId="77777777" w:rsidR="00342996" w:rsidRPr="00342996" w:rsidRDefault="00342996" w:rsidP="00E17F60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4799" w:type="dxa"/>
            <w:gridSpan w:val="2"/>
            <w:shd w:val="clear" w:color="auto" w:fill="auto"/>
            <w:noWrap/>
            <w:vAlign w:val="center"/>
          </w:tcPr>
          <w:p w14:paraId="61F78FF2" w14:textId="77777777" w:rsidR="00342996" w:rsidRPr="00342996" w:rsidRDefault="00342996" w:rsidP="00E17F60">
            <w:pPr>
              <w:jc w:val="both"/>
              <w:rPr>
                <w:rFonts w:ascii="Arial Narrow" w:hAnsi="Arial Narrow"/>
                <w:b/>
                <w:bCs/>
                <w:sz w:val="24"/>
                <w:szCs w:val="24"/>
              </w:rPr>
            </w:pPr>
          </w:p>
        </w:tc>
        <w:tc>
          <w:tcPr>
            <w:tcW w:w="2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5A30F8" w14:textId="77777777" w:rsidR="00342996" w:rsidRPr="00342996" w:rsidRDefault="00342996" w:rsidP="00E17F60">
            <w:pPr>
              <w:jc w:val="right"/>
              <w:rPr>
                <w:rFonts w:ascii="Arial Narrow" w:hAnsi="Arial Narrow"/>
                <w:b/>
                <w:bCs/>
                <w:sz w:val="24"/>
                <w:szCs w:val="24"/>
              </w:rPr>
            </w:pPr>
          </w:p>
        </w:tc>
      </w:tr>
    </w:tbl>
    <w:p w14:paraId="4EF5B3FC" w14:textId="77777777" w:rsidR="00342996" w:rsidRDefault="00342996" w:rsidP="00C0682B">
      <w:pPr>
        <w:spacing w:line="288" w:lineRule="auto"/>
        <w:ind w:left="426" w:firstLine="992"/>
        <w:jc w:val="both"/>
        <w:rPr>
          <w:rFonts w:ascii="Arial Narrow" w:hAnsi="Arial Narrow"/>
          <w:snapToGrid w:val="0"/>
        </w:rPr>
      </w:pPr>
    </w:p>
    <w:p w14:paraId="42CCF449" w14:textId="1FF74A3F" w:rsidR="00C0682B" w:rsidRDefault="00FD20C3" w:rsidP="006367CA">
      <w:pPr>
        <w:spacing w:line="288" w:lineRule="auto"/>
        <w:ind w:left="142" w:firstLine="1276"/>
        <w:jc w:val="both"/>
        <w:rPr>
          <w:rFonts w:ascii="Arial Narrow" w:hAnsi="Arial Narrow"/>
          <w:snapToGrid w:val="0"/>
          <w:sz w:val="23"/>
          <w:szCs w:val="23"/>
        </w:rPr>
      </w:pPr>
      <w:r>
        <w:rPr>
          <w:rFonts w:ascii="Arial Narrow" w:hAnsi="Arial Narrow"/>
          <w:b/>
          <w:snapToGrid w:val="0"/>
          <w:sz w:val="23"/>
          <w:szCs w:val="23"/>
        </w:rPr>
        <w:t>A</w:t>
      </w:r>
      <w:r w:rsidR="00C0682B" w:rsidRPr="00B95B4D">
        <w:rPr>
          <w:rFonts w:ascii="Arial Narrow" w:hAnsi="Arial Narrow"/>
          <w:b/>
          <w:snapToGrid w:val="0"/>
          <w:sz w:val="23"/>
          <w:szCs w:val="23"/>
        </w:rPr>
        <w:t>rt. 2.º</w:t>
      </w:r>
      <w:r w:rsidR="00C0682B" w:rsidRPr="00B95B4D">
        <w:rPr>
          <w:rFonts w:ascii="Arial Narrow" w:hAnsi="Arial Narrow"/>
          <w:snapToGrid w:val="0"/>
          <w:sz w:val="23"/>
          <w:szCs w:val="23"/>
        </w:rPr>
        <w:t xml:space="preserve"> - </w:t>
      </w:r>
      <w:r w:rsidR="006367CA" w:rsidRPr="006367CA">
        <w:rPr>
          <w:rFonts w:ascii="Arial Narrow" w:hAnsi="Arial Narrow"/>
          <w:snapToGrid w:val="0"/>
          <w:sz w:val="23"/>
          <w:szCs w:val="23"/>
        </w:rPr>
        <w:t xml:space="preserve">Fica reduzida a receita no valor de R$ 5.121.864,00 (cinco milhões, cento e vinte e um mil, oitocentos e sessenta e quatro reais), conforme especificações constantes das "Alterações do Orçamento-Programa", que constituem parte integrante </w:t>
      </w:r>
      <w:r w:rsidR="00346EA6">
        <w:rPr>
          <w:rFonts w:ascii="Arial Narrow" w:hAnsi="Arial Narrow"/>
          <w:snapToGrid w:val="0"/>
          <w:sz w:val="23"/>
          <w:szCs w:val="23"/>
        </w:rPr>
        <w:t>deste Ato</w:t>
      </w:r>
      <w:r w:rsidR="006367CA" w:rsidRPr="006367CA">
        <w:rPr>
          <w:rFonts w:ascii="Arial Narrow" w:hAnsi="Arial Narrow"/>
          <w:snapToGrid w:val="0"/>
          <w:sz w:val="23"/>
          <w:szCs w:val="23"/>
        </w:rPr>
        <w:t>.</w:t>
      </w:r>
    </w:p>
    <w:p w14:paraId="31D0B276" w14:textId="77777777" w:rsidR="006367CA" w:rsidRDefault="006367CA" w:rsidP="00C0682B">
      <w:pPr>
        <w:spacing w:line="288" w:lineRule="auto"/>
        <w:ind w:left="426" w:firstLine="992"/>
        <w:jc w:val="both"/>
        <w:rPr>
          <w:rFonts w:ascii="Arial Narrow" w:hAnsi="Arial Narrow"/>
          <w:snapToGrid w:val="0"/>
          <w:sz w:val="23"/>
          <w:szCs w:val="23"/>
        </w:rPr>
      </w:pPr>
    </w:p>
    <w:p w14:paraId="5441B321" w14:textId="77777777" w:rsidR="006367CA" w:rsidRPr="00D62317" w:rsidRDefault="006367CA" w:rsidP="006367CA">
      <w:pPr>
        <w:pStyle w:val="Recuodecorpodetexto"/>
        <w:spacing w:line="360" w:lineRule="auto"/>
        <w:ind w:left="0" w:firstLine="0"/>
        <w:rPr>
          <w:rFonts w:ascii="Arial Narrow" w:hAnsi="Arial Narrow"/>
          <w:b w:val="0"/>
          <w:bCs/>
          <w:sz w:val="24"/>
          <w:szCs w:val="24"/>
        </w:rPr>
      </w:pPr>
      <w:r w:rsidRPr="00D62317">
        <w:rPr>
          <w:rFonts w:ascii="Arial Narrow" w:hAnsi="Arial Narrow"/>
          <w:b w:val="0"/>
          <w:bCs/>
          <w:sz w:val="24"/>
          <w:szCs w:val="24"/>
        </w:rPr>
        <w:t>I – REDUÇÃO DE RECEITAS</w:t>
      </w:r>
    </w:p>
    <w:tbl>
      <w:tblPr>
        <w:tblW w:w="0" w:type="auto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33"/>
        <w:gridCol w:w="4971"/>
        <w:gridCol w:w="1688"/>
      </w:tblGrid>
      <w:tr w:rsidR="006367CA" w:rsidRPr="00D62317" w14:paraId="2A9BB650" w14:textId="77777777" w:rsidTr="00CA3505">
        <w:trPr>
          <w:trHeight w:val="315"/>
        </w:trPr>
        <w:tc>
          <w:tcPr>
            <w:tcW w:w="1833" w:type="dxa"/>
            <w:shd w:val="clear" w:color="auto" w:fill="auto"/>
            <w:noWrap/>
            <w:vAlign w:val="center"/>
            <w:hideMark/>
          </w:tcPr>
          <w:p w14:paraId="7781E94D" w14:textId="77777777" w:rsidR="006367CA" w:rsidRPr="00D62317" w:rsidRDefault="006367CA" w:rsidP="00CA3505">
            <w:pPr>
              <w:jc w:val="center"/>
              <w:rPr>
                <w:rFonts w:ascii="Arial Narrow" w:hAnsi="Arial Narrow"/>
                <w:b/>
                <w:bCs/>
                <w:sz w:val="24"/>
                <w:szCs w:val="24"/>
              </w:rPr>
            </w:pPr>
            <w:r w:rsidRPr="00D62317">
              <w:rPr>
                <w:rFonts w:ascii="Arial Narrow" w:hAnsi="Arial Narrow"/>
                <w:b/>
                <w:bCs/>
                <w:sz w:val="24"/>
                <w:szCs w:val="24"/>
              </w:rPr>
              <w:t>CÓDIGO</w:t>
            </w:r>
          </w:p>
        </w:tc>
        <w:tc>
          <w:tcPr>
            <w:tcW w:w="4971" w:type="dxa"/>
            <w:shd w:val="clear" w:color="auto" w:fill="auto"/>
            <w:noWrap/>
            <w:vAlign w:val="center"/>
            <w:hideMark/>
          </w:tcPr>
          <w:p w14:paraId="4DE039E4" w14:textId="77777777" w:rsidR="006367CA" w:rsidRPr="00D62317" w:rsidRDefault="006367CA" w:rsidP="00CA3505">
            <w:pPr>
              <w:jc w:val="center"/>
              <w:rPr>
                <w:rFonts w:ascii="Arial Narrow" w:hAnsi="Arial Narrow"/>
                <w:b/>
                <w:bCs/>
                <w:sz w:val="24"/>
                <w:szCs w:val="24"/>
              </w:rPr>
            </w:pPr>
            <w:r w:rsidRPr="00D62317">
              <w:rPr>
                <w:rFonts w:ascii="Arial Narrow" w:hAnsi="Arial Narrow"/>
                <w:b/>
                <w:bCs/>
                <w:sz w:val="24"/>
                <w:szCs w:val="24"/>
              </w:rPr>
              <w:t>DESCRIÇÃO</w:t>
            </w:r>
          </w:p>
        </w:tc>
        <w:tc>
          <w:tcPr>
            <w:tcW w:w="1688" w:type="dxa"/>
            <w:shd w:val="clear" w:color="auto" w:fill="auto"/>
            <w:noWrap/>
            <w:vAlign w:val="center"/>
            <w:hideMark/>
          </w:tcPr>
          <w:p w14:paraId="2E19B0AD" w14:textId="77777777" w:rsidR="006367CA" w:rsidRPr="00D62317" w:rsidRDefault="006367CA" w:rsidP="00CA3505">
            <w:pPr>
              <w:jc w:val="right"/>
              <w:rPr>
                <w:rFonts w:ascii="Arial Narrow" w:hAnsi="Arial Narrow"/>
                <w:b/>
                <w:bCs/>
                <w:sz w:val="24"/>
                <w:szCs w:val="24"/>
              </w:rPr>
            </w:pPr>
            <w:r w:rsidRPr="00D62317">
              <w:rPr>
                <w:rFonts w:ascii="Arial Narrow" w:hAnsi="Arial Narrow"/>
                <w:b/>
                <w:bCs/>
                <w:sz w:val="24"/>
                <w:szCs w:val="24"/>
              </w:rPr>
              <w:t>R$ 1</w:t>
            </w:r>
          </w:p>
        </w:tc>
      </w:tr>
      <w:tr w:rsidR="006367CA" w:rsidRPr="00D62317" w14:paraId="1483BC07" w14:textId="77777777" w:rsidTr="00CA3505">
        <w:trPr>
          <w:trHeight w:val="315"/>
        </w:trPr>
        <w:tc>
          <w:tcPr>
            <w:tcW w:w="1833" w:type="dxa"/>
            <w:shd w:val="clear" w:color="auto" w:fill="auto"/>
            <w:noWrap/>
            <w:vAlign w:val="center"/>
            <w:hideMark/>
          </w:tcPr>
          <w:p w14:paraId="32ADF042" w14:textId="77777777" w:rsidR="006367CA" w:rsidRPr="00D62317" w:rsidRDefault="006367CA" w:rsidP="00CA3505">
            <w:pPr>
              <w:jc w:val="both"/>
              <w:rPr>
                <w:rFonts w:ascii="Arial Narrow" w:hAnsi="Arial Narrow"/>
                <w:b/>
                <w:bCs/>
                <w:sz w:val="24"/>
                <w:szCs w:val="24"/>
              </w:rPr>
            </w:pPr>
            <w:r w:rsidRPr="00D62317">
              <w:rPr>
                <w:rFonts w:ascii="Arial Narrow" w:hAnsi="Arial Narrow"/>
                <w:b/>
                <w:bCs/>
                <w:sz w:val="24"/>
                <w:szCs w:val="24"/>
              </w:rPr>
              <w:t>1.0.00.00</w:t>
            </w:r>
          </w:p>
        </w:tc>
        <w:tc>
          <w:tcPr>
            <w:tcW w:w="6659" w:type="dxa"/>
            <w:gridSpan w:val="2"/>
            <w:shd w:val="clear" w:color="auto" w:fill="auto"/>
            <w:noWrap/>
            <w:vAlign w:val="center"/>
            <w:hideMark/>
          </w:tcPr>
          <w:p w14:paraId="55E6DB9B" w14:textId="77777777" w:rsidR="006367CA" w:rsidRPr="00D62317" w:rsidRDefault="006367CA" w:rsidP="00CA3505">
            <w:pPr>
              <w:rPr>
                <w:rFonts w:ascii="Arial Narrow" w:hAnsi="Arial Narrow"/>
                <w:b/>
                <w:bCs/>
                <w:sz w:val="24"/>
                <w:szCs w:val="24"/>
              </w:rPr>
            </w:pPr>
            <w:r w:rsidRPr="00D62317">
              <w:rPr>
                <w:rFonts w:ascii="Arial Narrow" w:hAnsi="Arial Narrow"/>
                <w:b/>
                <w:bCs/>
                <w:sz w:val="24"/>
                <w:szCs w:val="24"/>
              </w:rPr>
              <w:t>RECEITAS CORRENTES</w:t>
            </w:r>
          </w:p>
        </w:tc>
      </w:tr>
      <w:tr w:rsidR="006367CA" w:rsidRPr="00D62317" w14:paraId="76C8193A" w14:textId="77777777" w:rsidTr="00CA3505">
        <w:trPr>
          <w:trHeight w:val="315"/>
        </w:trPr>
        <w:tc>
          <w:tcPr>
            <w:tcW w:w="1833" w:type="dxa"/>
            <w:shd w:val="clear" w:color="auto" w:fill="auto"/>
            <w:noWrap/>
            <w:vAlign w:val="center"/>
            <w:hideMark/>
          </w:tcPr>
          <w:p w14:paraId="1CD10F8B" w14:textId="77777777" w:rsidR="006367CA" w:rsidRPr="00D62317" w:rsidRDefault="006367CA" w:rsidP="00CA3505">
            <w:pPr>
              <w:ind w:firstLineChars="100" w:firstLine="240"/>
              <w:rPr>
                <w:rFonts w:ascii="Arial Narrow" w:hAnsi="Arial Narrow"/>
                <w:sz w:val="24"/>
                <w:szCs w:val="24"/>
              </w:rPr>
            </w:pPr>
            <w:r w:rsidRPr="00D62317">
              <w:rPr>
                <w:rFonts w:ascii="Arial Narrow" w:hAnsi="Arial Narrow"/>
                <w:sz w:val="24"/>
                <w:szCs w:val="24"/>
              </w:rPr>
              <w:t>1.6.00.00</w:t>
            </w:r>
          </w:p>
        </w:tc>
        <w:tc>
          <w:tcPr>
            <w:tcW w:w="4971" w:type="dxa"/>
            <w:shd w:val="clear" w:color="auto" w:fill="auto"/>
            <w:noWrap/>
            <w:vAlign w:val="center"/>
            <w:hideMark/>
          </w:tcPr>
          <w:p w14:paraId="1B4E076A" w14:textId="77777777" w:rsidR="006367CA" w:rsidRPr="00D62317" w:rsidRDefault="006367CA" w:rsidP="00CA3505">
            <w:pPr>
              <w:jc w:val="both"/>
              <w:rPr>
                <w:rFonts w:ascii="Arial Narrow" w:hAnsi="Arial Narrow"/>
                <w:sz w:val="24"/>
                <w:szCs w:val="24"/>
              </w:rPr>
            </w:pPr>
            <w:r w:rsidRPr="00D62317">
              <w:rPr>
                <w:rFonts w:ascii="Arial Narrow" w:hAnsi="Arial Narrow"/>
                <w:sz w:val="24"/>
                <w:szCs w:val="24"/>
              </w:rPr>
              <w:t>Receitas de serviços</w:t>
            </w:r>
          </w:p>
        </w:tc>
        <w:tc>
          <w:tcPr>
            <w:tcW w:w="16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7F1EAA" w14:textId="77777777" w:rsidR="006367CA" w:rsidRPr="00D62317" w:rsidRDefault="006367CA" w:rsidP="00CA3505">
            <w:pPr>
              <w:jc w:val="right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6367CA" w:rsidRPr="00D62317" w14:paraId="2DBC27DB" w14:textId="77777777" w:rsidTr="00CA3505">
        <w:trPr>
          <w:trHeight w:val="315"/>
        </w:trPr>
        <w:tc>
          <w:tcPr>
            <w:tcW w:w="1833" w:type="dxa"/>
            <w:shd w:val="clear" w:color="auto" w:fill="auto"/>
            <w:noWrap/>
            <w:vAlign w:val="center"/>
            <w:hideMark/>
          </w:tcPr>
          <w:p w14:paraId="757CAC1F" w14:textId="77777777" w:rsidR="006367CA" w:rsidRPr="00D62317" w:rsidRDefault="006367CA" w:rsidP="00CA3505">
            <w:pPr>
              <w:ind w:firstLineChars="200" w:firstLine="480"/>
              <w:rPr>
                <w:rFonts w:ascii="Arial Narrow" w:hAnsi="Arial Narrow"/>
                <w:sz w:val="24"/>
                <w:szCs w:val="24"/>
              </w:rPr>
            </w:pPr>
            <w:r w:rsidRPr="00D62317">
              <w:rPr>
                <w:rFonts w:ascii="Arial Narrow" w:hAnsi="Arial Narrow"/>
                <w:sz w:val="24"/>
                <w:szCs w:val="24"/>
              </w:rPr>
              <w:t>1.6.01.00</w:t>
            </w:r>
          </w:p>
        </w:tc>
        <w:tc>
          <w:tcPr>
            <w:tcW w:w="4971" w:type="dxa"/>
            <w:shd w:val="clear" w:color="auto" w:fill="auto"/>
            <w:noWrap/>
            <w:vAlign w:val="center"/>
            <w:hideMark/>
          </w:tcPr>
          <w:p w14:paraId="4AE40A63" w14:textId="77777777" w:rsidR="006367CA" w:rsidRPr="00D62317" w:rsidRDefault="006367CA" w:rsidP="00CA3505">
            <w:pPr>
              <w:jc w:val="both"/>
              <w:rPr>
                <w:rFonts w:ascii="Arial Narrow" w:hAnsi="Arial Narrow"/>
                <w:sz w:val="24"/>
                <w:szCs w:val="24"/>
              </w:rPr>
            </w:pPr>
            <w:r w:rsidRPr="00D62317">
              <w:rPr>
                <w:rFonts w:ascii="Arial Narrow" w:hAnsi="Arial Narrow"/>
                <w:sz w:val="24"/>
                <w:szCs w:val="24"/>
              </w:rPr>
              <w:t>Serviços prestados pelo Sesc</w:t>
            </w:r>
          </w:p>
        </w:tc>
        <w:tc>
          <w:tcPr>
            <w:tcW w:w="16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6F4BD0" w14:textId="77777777" w:rsidR="006367CA" w:rsidRPr="00D62317" w:rsidRDefault="006367CA" w:rsidP="00CA3505">
            <w:pPr>
              <w:jc w:val="right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6367CA" w:rsidRPr="00D62317" w14:paraId="418D1033" w14:textId="77777777" w:rsidTr="00CA3505">
        <w:trPr>
          <w:trHeight w:val="315"/>
        </w:trPr>
        <w:tc>
          <w:tcPr>
            <w:tcW w:w="1833" w:type="dxa"/>
            <w:shd w:val="clear" w:color="auto" w:fill="auto"/>
            <w:noWrap/>
            <w:vAlign w:val="center"/>
          </w:tcPr>
          <w:p w14:paraId="2651C65D" w14:textId="77777777" w:rsidR="006367CA" w:rsidRPr="00D62317" w:rsidRDefault="006367CA" w:rsidP="00CA3505">
            <w:pPr>
              <w:ind w:firstLineChars="300" w:firstLine="720"/>
              <w:rPr>
                <w:rFonts w:ascii="Arial Narrow" w:hAnsi="Arial Narrow"/>
                <w:sz w:val="24"/>
                <w:szCs w:val="24"/>
              </w:rPr>
            </w:pPr>
            <w:r w:rsidRPr="00D62317">
              <w:rPr>
                <w:rFonts w:ascii="Arial Narrow" w:hAnsi="Arial Narrow"/>
                <w:sz w:val="24"/>
                <w:szCs w:val="24"/>
              </w:rPr>
              <w:t>1.6.01.01</w:t>
            </w:r>
          </w:p>
        </w:tc>
        <w:tc>
          <w:tcPr>
            <w:tcW w:w="4971" w:type="dxa"/>
            <w:shd w:val="clear" w:color="auto" w:fill="auto"/>
            <w:noWrap/>
            <w:vAlign w:val="center"/>
          </w:tcPr>
          <w:p w14:paraId="2A33B467" w14:textId="77777777" w:rsidR="006367CA" w:rsidRPr="00D62317" w:rsidRDefault="006367CA" w:rsidP="00CA3505">
            <w:pPr>
              <w:jc w:val="both"/>
              <w:rPr>
                <w:rFonts w:ascii="Arial Narrow" w:hAnsi="Arial Narrow"/>
                <w:sz w:val="24"/>
                <w:szCs w:val="24"/>
              </w:rPr>
            </w:pPr>
            <w:r w:rsidRPr="00D62317">
              <w:rPr>
                <w:rFonts w:ascii="Arial Narrow" w:hAnsi="Arial Narrow"/>
                <w:sz w:val="24"/>
                <w:szCs w:val="24"/>
              </w:rPr>
              <w:t>Serviços educacionais</w:t>
            </w:r>
          </w:p>
        </w:tc>
        <w:tc>
          <w:tcPr>
            <w:tcW w:w="16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C9CAC5C" w14:textId="77777777" w:rsidR="006367CA" w:rsidRPr="00D62317" w:rsidRDefault="006367CA" w:rsidP="00CA3505">
            <w:pPr>
              <w:jc w:val="right"/>
              <w:rPr>
                <w:rFonts w:ascii="Arial Narrow" w:hAnsi="Arial Narrow"/>
                <w:sz w:val="24"/>
                <w:szCs w:val="24"/>
              </w:rPr>
            </w:pPr>
            <w:r w:rsidRPr="00D62317">
              <w:rPr>
                <w:rFonts w:ascii="Arial Narrow" w:hAnsi="Arial Narrow"/>
                <w:sz w:val="24"/>
                <w:szCs w:val="24"/>
              </w:rPr>
              <w:t>81.240,00</w:t>
            </w:r>
          </w:p>
        </w:tc>
      </w:tr>
      <w:tr w:rsidR="006367CA" w:rsidRPr="00D62317" w14:paraId="09B5B03C" w14:textId="77777777" w:rsidTr="00CA3505">
        <w:trPr>
          <w:trHeight w:val="315"/>
        </w:trPr>
        <w:tc>
          <w:tcPr>
            <w:tcW w:w="1833" w:type="dxa"/>
            <w:shd w:val="clear" w:color="auto" w:fill="auto"/>
            <w:noWrap/>
            <w:vAlign w:val="center"/>
            <w:hideMark/>
          </w:tcPr>
          <w:p w14:paraId="5BB35901" w14:textId="77777777" w:rsidR="006367CA" w:rsidRPr="00D62317" w:rsidRDefault="006367CA" w:rsidP="00CA3505">
            <w:pPr>
              <w:ind w:firstLineChars="300" w:firstLine="720"/>
              <w:rPr>
                <w:rFonts w:ascii="Arial Narrow" w:hAnsi="Arial Narrow"/>
                <w:sz w:val="24"/>
                <w:szCs w:val="24"/>
              </w:rPr>
            </w:pPr>
            <w:r w:rsidRPr="00D62317">
              <w:rPr>
                <w:rFonts w:ascii="Arial Narrow" w:hAnsi="Arial Narrow"/>
                <w:sz w:val="24"/>
                <w:szCs w:val="24"/>
              </w:rPr>
              <w:t>1.6.01.02</w:t>
            </w:r>
          </w:p>
        </w:tc>
        <w:tc>
          <w:tcPr>
            <w:tcW w:w="4971" w:type="dxa"/>
            <w:shd w:val="clear" w:color="auto" w:fill="auto"/>
            <w:noWrap/>
            <w:vAlign w:val="center"/>
            <w:hideMark/>
          </w:tcPr>
          <w:p w14:paraId="0A6A6B76" w14:textId="77777777" w:rsidR="006367CA" w:rsidRPr="00D62317" w:rsidRDefault="006367CA" w:rsidP="00CA3505">
            <w:pPr>
              <w:jc w:val="both"/>
              <w:rPr>
                <w:rFonts w:ascii="Arial Narrow" w:hAnsi="Arial Narrow"/>
                <w:sz w:val="24"/>
                <w:szCs w:val="24"/>
              </w:rPr>
            </w:pPr>
            <w:r w:rsidRPr="00D62317">
              <w:rPr>
                <w:rFonts w:ascii="Arial Narrow" w:hAnsi="Arial Narrow"/>
                <w:sz w:val="24"/>
                <w:szCs w:val="24"/>
              </w:rPr>
              <w:t>Serviços de saúde</w:t>
            </w:r>
          </w:p>
        </w:tc>
        <w:tc>
          <w:tcPr>
            <w:tcW w:w="16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FA93727" w14:textId="77777777" w:rsidR="006367CA" w:rsidRPr="00D62317" w:rsidRDefault="006367CA" w:rsidP="00CA3505">
            <w:pPr>
              <w:jc w:val="right"/>
              <w:rPr>
                <w:rFonts w:ascii="Arial Narrow" w:hAnsi="Arial Narrow"/>
                <w:sz w:val="24"/>
                <w:szCs w:val="24"/>
              </w:rPr>
            </w:pPr>
            <w:r w:rsidRPr="00D62317">
              <w:rPr>
                <w:rFonts w:ascii="Arial Narrow" w:hAnsi="Arial Narrow"/>
                <w:sz w:val="24"/>
                <w:szCs w:val="24"/>
              </w:rPr>
              <w:t>2.500.000,00</w:t>
            </w:r>
          </w:p>
        </w:tc>
      </w:tr>
      <w:tr w:rsidR="006367CA" w:rsidRPr="00D62317" w14:paraId="14868833" w14:textId="77777777" w:rsidTr="00CA3505">
        <w:trPr>
          <w:trHeight w:val="315"/>
        </w:trPr>
        <w:tc>
          <w:tcPr>
            <w:tcW w:w="1833" w:type="dxa"/>
            <w:shd w:val="clear" w:color="auto" w:fill="auto"/>
            <w:noWrap/>
            <w:vAlign w:val="center"/>
            <w:hideMark/>
          </w:tcPr>
          <w:p w14:paraId="1A3691D7" w14:textId="77777777" w:rsidR="006367CA" w:rsidRPr="00D62317" w:rsidRDefault="006367CA" w:rsidP="00CA3505">
            <w:pPr>
              <w:ind w:firstLineChars="300" w:firstLine="720"/>
              <w:rPr>
                <w:rFonts w:ascii="Arial Narrow" w:hAnsi="Arial Narrow"/>
                <w:sz w:val="24"/>
                <w:szCs w:val="24"/>
              </w:rPr>
            </w:pPr>
            <w:r w:rsidRPr="00D62317">
              <w:rPr>
                <w:rFonts w:ascii="Arial Narrow" w:hAnsi="Arial Narrow"/>
                <w:sz w:val="24"/>
                <w:szCs w:val="24"/>
              </w:rPr>
              <w:t>1.6.01.04</w:t>
            </w:r>
          </w:p>
        </w:tc>
        <w:tc>
          <w:tcPr>
            <w:tcW w:w="4971" w:type="dxa"/>
            <w:shd w:val="clear" w:color="auto" w:fill="auto"/>
            <w:noWrap/>
            <w:vAlign w:val="center"/>
            <w:hideMark/>
          </w:tcPr>
          <w:p w14:paraId="3A85A6BE" w14:textId="77777777" w:rsidR="006367CA" w:rsidRPr="00D62317" w:rsidRDefault="006367CA" w:rsidP="00CA3505">
            <w:pPr>
              <w:jc w:val="both"/>
              <w:rPr>
                <w:rFonts w:ascii="Arial Narrow" w:hAnsi="Arial Narrow"/>
                <w:sz w:val="24"/>
                <w:szCs w:val="24"/>
              </w:rPr>
            </w:pPr>
            <w:r w:rsidRPr="00D62317">
              <w:rPr>
                <w:rFonts w:ascii="Arial Narrow" w:hAnsi="Arial Narrow"/>
                <w:sz w:val="24"/>
                <w:szCs w:val="24"/>
              </w:rPr>
              <w:t>Serviços de lazer</w:t>
            </w:r>
          </w:p>
        </w:tc>
        <w:tc>
          <w:tcPr>
            <w:tcW w:w="16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45AA55C" w14:textId="77777777" w:rsidR="006367CA" w:rsidRPr="00D62317" w:rsidRDefault="006367CA" w:rsidP="00CA3505">
            <w:pPr>
              <w:jc w:val="right"/>
              <w:rPr>
                <w:rFonts w:ascii="Arial Narrow" w:hAnsi="Arial Narrow"/>
                <w:sz w:val="24"/>
                <w:szCs w:val="24"/>
              </w:rPr>
            </w:pPr>
            <w:r w:rsidRPr="00D62317">
              <w:rPr>
                <w:rFonts w:ascii="Arial Narrow" w:hAnsi="Arial Narrow"/>
                <w:sz w:val="24"/>
                <w:szCs w:val="24"/>
              </w:rPr>
              <w:t>2.540.624,00</w:t>
            </w:r>
          </w:p>
        </w:tc>
      </w:tr>
      <w:tr w:rsidR="006367CA" w:rsidRPr="00D62317" w14:paraId="4E92DBFD" w14:textId="77777777" w:rsidTr="00CA3505">
        <w:trPr>
          <w:trHeight w:val="353"/>
        </w:trPr>
        <w:tc>
          <w:tcPr>
            <w:tcW w:w="1833" w:type="dxa"/>
            <w:shd w:val="clear" w:color="auto" w:fill="auto"/>
            <w:noWrap/>
            <w:vAlign w:val="bottom"/>
            <w:hideMark/>
          </w:tcPr>
          <w:p w14:paraId="0823D4D6" w14:textId="77777777" w:rsidR="006367CA" w:rsidRPr="00D62317" w:rsidRDefault="006367CA" w:rsidP="00CA3505">
            <w:pPr>
              <w:jc w:val="right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4971" w:type="dxa"/>
            <w:shd w:val="clear" w:color="auto" w:fill="auto"/>
            <w:noWrap/>
            <w:vAlign w:val="center"/>
            <w:hideMark/>
          </w:tcPr>
          <w:p w14:paraId="61A8D415" w14:textId="77777777" w:rsidR="006367CA" w:rsidRPr="00D62317" w:rsidRDefault="006367CA" w:rsidP="00CA3505">
            <w:pPr>
              <w:jc w:val="both"/>
              <w:rPr>
                <w:rFonts w:ascii="Arial Narrow" w:hAnsi="Arial Narrow"/>
                <w:b/>
                <w:bCs/>
                <w:sz w:val="24"/>
                <w:szCs w:val="24"/>
              </w:rPr>
            </w:pPr>
            <w:r w:rsidRPr="00D62317">
              <w:rPr>
                <w:rFonts w:ascii="Arial Narrow" w:hAnsi="Arial Narrow"/>
                <w:b/>
                <w:bCs/>
                <w:sz w:val="24"/>
                <w:szCs w:val="24"/>
              </w:rPr>
              <w:t>TOTAL DAS RECEITAS CORRENTES</w:t>
            </w:r>
          </w:p>
        </w:tc>
        <w:tc>
          <w:tcPr>
            <w:tcW w:w="16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4DD0844" w14:textId="77777777" w:rsidR="006367CA" w:rsidRPr="00D62317" w:rsidRDefault="006367CA" w:rsidP="00CA3505">
            <w:pPr>
              <w:jc w:val="right"/>
              <w:rPr>
                <w:rFonts w:ascii="Arial Narrow" w:hAnsi="Arial Narrow"/>
                <w:b/>
                <w:bCs/>
                <w:sz w:val="24"/>
                <w:szCs w:val="24"/>
              </w:rPr>
            </w:pPr>
          </w:p>
        </w:tc>
      </w:tr>
      <w:tr w:rsidR="006367CA" w:rsidRPr="00D62317" w14:paraId="39A5051C" w14:textId="77777777" w:rsidTr="00CA3505">
        <w:trPr>
          <w:trHeight w:val="80"/>
        </w:trPr>
        <w:tc>
          <w:tcPr>
            <w:tcW w:w="1833" w:type="dxa"/>
            <w:shd w:val="clear" w:color="auto" w:fill="auto"/>
            <w:noWrap/>
            <w:vAlign w:val="bottom"/>
          </w:tcPr>
          <w:p w14:paraId="730E5718" w14:textId="77777777" w:rsidR="006367CA" w:rsidRPr="00D62317" w:rsidRDefault="006367CA" w:rsidP="00CA3505">
            <w:pPr>
              <w:jc w:val="right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4971" w:type="dxa"/>
            <w:shd w:val="clear" w:color="auto" w:fill="auto"/>
            <w:noWrap/>
            <w:vAlign w:val="center"/>
          </w:tcPr>
          <w:p w14:paraId="083019ED" w14:textId="77777777" w:rsidR="006367CA" w:rsidRPr="00D62317" w:rsidRDefault="006367CA" w:rsidP="00CA3505">
            <w:pPr>
              <w:jc w:val="both"/>
              <w:rPr>
                <w:rFonts w:ascii="Arial Narrow" w:hAnsi="Arial Narrow"/>
                <w:b/>
                <w:bCs/>
                <w:sz w:val="24"/>
                <w:szCs w:val="24"/>
              </w:rPr>
            </w:pPr>
          </w:p>
        </w:tc>
        <w:tc>
          <w:tcPr>
            <w:tcW w:w="16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85F4348" w14:textId="77777777" w:rsidR="006367CA" w:rsidRPr="00D62317" w:rsidRDefault="006367CA" w:rsidP="00CA3505">
            <w:pPr>
              <w:jc w:val="right"/>
              <w:rPr>
                <w:rFonts w:ascii="Arial Narrow" w:hAnsi="Arial Narrow"/>
                <w:b/>
                <w:bCs/>
                <w:sz w:val="24"/>
                <w:szCs w:val="24"/>
              </w:rPr>
            </w:pPr>
          </w:p>
        </w:tc>
      </w:tr>
      <w:tr w:rsidR="006367CA" w:rsidRPr="00D62317" w14:paraId="573364B2" w14:textId="77777777" w:rsidTr="00CA3505">
        <w:trPr>
          <w:trHeight w:val="315"/>
        </w:trPr>
        <w:tc>
          <w:tcPr>
            <w:tcW w:w="1833" w:type="dxa"/>
            <w:shd w:val="clear" w:color="auto" w:fill="auto"/>
            <w:noWrap/>
            <w:vAlign w:val="bottom"/>
            <w:hideMark/>
          </w:tcPr>
          <w:p w14:paraId="0AC1E8DA" w14:textId="77777777" w:rsidR="006367CA" w:rsidRPr="00D62317" w:rsidRDefault="006367CA" w:rsidP="00CA3505">
            <w:pPr>
              <w:jc w:val="right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4971" w:type="dxa"/>
            <w:shd w:val="clear" w:color="auto" w:fill="auto"/>
            <w:noWrap/>
            <w:vAlign w:val="center"/>
            <w:hideMark/>
          </w:tcPr>
          <w:p w14:paraId="4C0EB954" w14:textId="77777777" w:rsidR="006367CA" w:rsidRPr="00D62317" w:rsidRDefault="006367CA" w:rsidP="00CA3505">
            <w:pPr>
              <w:jc w:val="both"/>
              <w:rPr>
                <w:rFonts w:ascii="Arial Narrow" w:hAnsi="Arial Narrow"/>
                <w:b/>
                <w:bCs/>
                <w:sz w:val="24"/>
                <w:szCs w:val="24"/>
              </w:rPr>
            </w:pPr>
            <w:r w:rsidRPr="00D62317">
              <w:rPr>
                <w:rFonts w:ascii="Arial Narrow" w:hAnsi="Arial Narrow"/>
                <w:b/>
                <w:bCs/>
                <w:sz w:val="24"/>
                <w:szCs w:val="24"/>
              </w:rPr>
              <w:t>TOTAL GERAL DA REDUÇÃO DE RECEITA</w:t>
            </w:r>
          </w:p>
        </w:tc>
        <w:tc>
          <w:tcPr>
            <w:tcW w:w="16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BE8A5F4" w14:textId="77777777" w:rsidR="006367CA" w:rsidRPr="00D62317" w:rsidRDefault="006367CA" w:rsidP="00CA3505">
            <w:pPr>
              <w:jc w:val="right"/>
              <w:rPr>
                <w:rFonts w:ascii="Arial Narrow" w:hAnsi="Arial Narrow"/>
                <w:b/>
                <w:bCs/>
                <w:sz w:val="24"/>
                <w:szCs w:val="24"/>
              </w:rPr>
            </w:pPr>
            <w:r w:rsidRPr="00D62317">
              <w:rPr>
                <w:rFonts w:ascii="Arial Narrow" w:hAnsi="Arial Narrow"/>
                <w:b/>
                <w:bCs/>
                <w:sz w:val="24"/>
                <w:szCs w:val="24"/>
              </w:rPr>
              <w:t>5.121.864,00</w:t>
            </w:r>
          </w:p>
        </w:tc>
      </w:tr>
    </w:tbl>
    <w:p w14:paraId="2E5B13D6" w14:textId="77777777" w:rsidR="006367CA" w:rsidRDefault="006367CA" w:rsidP="00C0682B">
      <w:pPr>
        <w:spacing w:line="288" w:lineRule="auto"/>
        <w:ind w:left="426" w:firstLine="992"/>
        <w:jc w:val="both"/>
        <w:rPr>
          <w:rFonts w:ascii="Arial Narrow" w:hAnsi="Arial Narrow"/>
          <w:snapToGrid w:val="0"/>
          <w:sz w:val="23"/>
          <w:szCs w:val="23"/>
        </w:rPr>
      </w:pPr>
    </w:p>
    <w:p w14:paraId="0A1A933A" w14:textId="77777777" w:rsidR="00C0682B" w:rsidRPr="00B95B4D" w:rsidRDefault="00C0682B" w:rsidP="00C0682B">
      <w:pPr>
        <w:spacing w:line="288" w:lineRule="auto"/>
        <w:ind w:left="426" w:firstLine="992"/>
        <w:jc w:val="both"/>
        <w:rPr>
          <w:rFonts w:ascii="Arial Narrow" w:hAnsi="Arial Narrow"/>
          <w:snapToGrid w:val="0"/>
        </w:rPr>
      </w:pPr>
    </w:p>
    <w:p w14:paraId="28385BA7" w14:textId="1D6B4266" w:rsidR="00F0443A" w:rsidRPr="00B95B4D" w:rsidRDefault="00C0682B" w:rsidP="006367CA">
      <w:pPr>
        <w:spacing w:line="288" w:lineRule="auto"/>
        <w:ind w:left="142" w:firstLine="1276"/>
        <w:jc w:val="both"/>
        <w:rPr>
          <w:rFonts w:ascii="Arial Narrow" w:hAnsi="Arial Narrow"/>
          <w:snapToGrid w:val="0"/>
          <w:sz w:val="23"/>
          <w:szCs w:val="23"/>
        </w:rPr>
      </w:pPr>
      <w:r w:rsidRPr="00B95B4D">
        <w:rPr>
          <w:rFonts w:ascii="Arial Narrow" w:hAnsi="Arial Narrow"/>
          <w:b/>
          <w:snapToGrid w:val="0"/>
          <w:sz w:val="23"/>
          <w:szCs w:val="23"/>
        </w:rPr>
        <w:t>Art. 3.º</w:t>
      </w:r>
      <w:r w:rsidRPr="00B95B4D">
        <w:rPr>
          <w:rFonts w:ascii="Arial Narrow" w:hAnsi="Arial Narrow"/>
          <w:snapToGrid w:val="0"/>
          <w:sz w:val="23"/>
          <w:szCs w:val="23"/>
        </w:rPr>
        <w:t xml:space="preserve"> - </w:t>
      </w:r>
      <w:r w:rsidR="006367CA" w:rsidRPr="006367CA">
        <w:rPr>
          <w:rFonts w:ascii="Arial Narrow" w:hAnsi="Arial Narrow"/>
          <w:snapToGrid w:val="0"/>
          <w:sz w:val="23"/>
          <w:szCs w:val="23"/>
        </w:rPr>
        <w:t xml:space="preserve">Ficam abertos os Créditos Especiais adiante discriminados, no valor de R$ 1.673.809,00 (um milhão, seiscentos e setenta e três mil, oitocentos e nove reais), conforme especificações constantes das "Alterações do Orçamento-Programa", que constituem parte integrante </w:t>
      </w:r>
      <w:r w:rsidR="00346EA6">
        <w:rPr>
          <w:rFonts w:ascii="Arial Narrow" w:hAnsi="Arial Narrow"/>
          <w:snapToGrid w:val="0"/>
          <w:sz w:val="23"/>
          <w:szCs w:val="23"/>
        </w:rPr>
        <w:t>deste Ato</w:t>
      </w:r>
      <w:r w:rsidR="006367CA" w:rsidRPr="006367CA">
        <w:rPr>
          <w:rFonts w:ascii="Arial Narrow" w:hAnsi="Arial Narrow"/>
          <w:snapToGrid w:val="0"/>
          <w:sz w:val="23"/>
          <w:szCs w:val="23"/>
        </w:rPr>
        <w:t>.</w:t>
      </w:r>
    </w:p>
    <w:p w14:paraId="5493E725" w14:textId="77777777" w:rsidR="00C0682B" w:rsidRPr="00B95B4D" w:rsidRDefault="00C0682B" w:rsidP="00C0682B">
      <w:pPr>
        <w:spacing w:line="288" w:lineRule="auto"/>
        <w:ind w:left="426" w:firstLine="992"/>
        <w:jc w:val="both"/>
        <w:rPr>
          <w:rFonts w:ascii="Arial Narrow" w:hAnsi="Arial Narrow"/>
          <w:sz w:val="23"/>
          <w:szCs w:val="23"/>
        </w:rPr>
      </w:pPr>
    </w:p>
    <w:p w14:paraId="30AD2CAD" w14:textId="77777777" w:rsidR="006367CA" w:rsidRPr="00D62317" w:rsidRDefault="006367CA" w:rsidP="006367CA">
      <w:pPr>
        <w:pStyle w:val="Recuodecorpodetexto"/>
        <w:ind w:left="0" w:firstLine="0"/>
        <w:rPr>
          <w:rFonts w:ascii="Arial Narrow" w:hAnsi="Arial Narrow"/>
          <w:b w:val="0"/>
          <w:bCs/>
          <w:sz w:val="24"/>
          <w:szCs w:val="24"/>
        </w:rPr>
      </w:pPr>
      <w:r w:rsidRPr="00D62317">
        <w:rPr>
          <w:rFonts w:ascii="Arial Narrow" w:hAnsi="Arial Narrow"/>
          <w:b w:val="0"/>
          <w:bCs/>
          <w:sz w:val="24"/>
          <w:szCs w:val="24"/>
        </w:rPr>
        <w:t>I – AUMENTO DE DESPESAS</w:t>
      </w:r>
    </w:p>
    <w:tbl>
      <w:tblPr>
        <w:tblW w:w="880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75"/>
        <w:gridCol w:w="5371"/>
        <w:gridCol w:w="1858"/>
      </w:tblGrid>
      <w:tr w:rsidR="006367CA" w:rsidRPr="00D62317" w14:paraId="5E9586C9" w14:textId="77777777" w:rsidTr="00CA3505">
        <w:trPr>
          <w:trHeight w:val="315"/>
        </w:trPr>
        <w:tc>
          <w:tcPr>
            <w:tcW w:w="1575" w:type="dxa"/>
            <w:shd w:val="clear" w:color="auto" w:fill="auto"/>
            <w:noWrap/>
            <w:vAlign w:val="center"/>
          </w:tcPr>
          <w:p w14:paraId="7E97A456" w14:textId="77777777" w:rsidR="006367CA" w:rsidRPr="00D62317" w:rsidRDefault="006367CA" w:rsidP="00CA3505">
            <w:pPr>
              <w:jc w:val="center"/>
              <w:rPr>
                <w:rFonts w:ascii="Arial Narrow" w:hAnsi="Arial Narrow"/>
                <w:b/>
                <w:bCs/>
                <w:sz w:val="24"/>
                <w:szCs w:val="24"/>
              </w:rPr>
            </w:pPr>
            <w:r w:rsidRPr="00D62317">
              <w:rPr>
                <w:rFonts w:ascii="Arial Narrow" w:hAnsi="Arial Narrow"/>
                <w:b/>
                <w:bCs/>
                <w:sz w:val="24"/>
                <w:szCs w:val="24"/>
              </w:rPr>
              <w:t>CÓDIGO</w:t>
            </w:r>
          </w:p>
        </w:tc>
        <w:tc>
          <w:tcPr>
            <w:tcW w:w="5371" w:type="dxa"/>
            <w:shd w:val="clear" w:color="auto" w:fill="auto"/>
            <w:noWrap/>
            <w:vAlign w:val="center"/>
          </w:tcPr>
          <w:p w14:paraId="1A887FFD" w14:textId="77777777" w:rsidR="006367CA" w:rsidRPr="00D62317" w:rsidRDefault="006367CA" w:rsidP="00CA3505">
            <w:pPr>
              <w:jc w:val="center"/>
              <w:rPr>
                <w:rFonts w:ascii="Arial Narrow" w:hAnsi="Arial Narrow"/>
                <w:b/>
                <w:bCs/>
                <w:sz w:val="24"/>
                <w:szCs w:val="24"/>
              </w:rPr>
            </w:pPr>
            <w:r w:rsidRPr="00D62317">
              <w:rPr>
                <w:rFonts w:ascii="Arial Narrow" w:hAnsi="Arial Narrow"/>
                <w:b/>
                <w:bCs/>
                <w:sz w:val="24"/>
                <w:szCs w:val="24"/>
              </w:rPr>
              <w:t>DESCRIÇÃO</w:t>
            </w:r>
          </w:p>
        </w:tc>
        <w:tc>
          <w:tcPr>
            <w:tcW w:w="1858" w:type="dxa"/>
            <w:shd w:val="clear" w:color="auto" w:fill="auto"/>
            <w:noWrap/>
            <w:vAlign w:val="center"/>
          </w:tcPr>
          <w:p w14:paraId="01A2D36C" w14:textId="77777777" w:rsidR="006367CA" w:rsidRPr="00D62317" w:rsidRDefault="006367CA" w:rsidP="00CA3505">
            <w:pPr>
              <w:jc w:val="right"/>
              <w:rPr>
                <w:rFonts w:ascii="Arial Narrow" w:hAnsi="Arial Narrow"/>
                <w:sz w:val="24"/>
                <w:szCs w:val="24"/>
              </w:rPr>
            </w:pPr>
            <w:r w:rsidRPr="00D62317">
              <w:rPr>
                <w:rFonts w:ascii="Arial Narrow" w:hAnsi="Arial Narrow"/>
                <w:b/>
                <w:bCs/>
                <w:sz w:val="24"/>
                <w:szCs w:val="24"/>
              </w:rPr>
              <w:t>R$ 1</w:t>
            </w:r>
          </w:p>
        </w:tc>
      </w:tr>
      <w:tr w:rsidR="006367CA" w:rsidRPr="00D62317" w14:paraId="0A267051" w14:textId="77777777" w:rsidTr="00CA3505">
        <w:trPr>
          <w:trHeight w:val="315"/>
        </w:trPr>
        <w:tc>
          <w:tcPr>
            <w:tcW w:w="1575" w:type="dxa"/>
            <w:shd w:val="clear" w:color="auto" w:fill="auto"/>
            <w:noWrap/>
            <w:vAlign w:val="center"/>
          </w:tcPr>
          <w:p w14:paraId="2960C1D6" w14:textId="77777777" w:rsidR="006367CA" w:rsidRPr="00D62317" w:rsidRDefault="006367CA" w:rsidP="00CA3505">
            <w:pPr>
              <w:rPr>
                <w:rFonts w:ascii="Arial Narrow" w:hAnsi="Arial Narrow"/>
                <w:b/>
                <w:bCs/>
                <w:sz w:val="24"/>
                <w:szCs w:val="24"/>
              </w:rPr>
            </w:pPr>
            <w:r w:rsidRPr="00D62317">
              <w:rPr>
                <w:rFonts w:ascii="Arial Narrow" w:hAnsi="Arial Narrow"/>
                <w:b/>
                <w:bCs/>
                <w:sz w:val="24"/>
                <w:szCs w:val="24"/>
              </w:rPr>
              <w:t>3.0.00.00</w:t>
            </w:r>
          </w:p>
        </w:tc>
        <w:tc>
          <w:tcPr>
            <w:tcW w:w="5371" w:type="dxa"/>
            <w:shd w:val="clear" w:color="auto" w:fill="auto"/>
            <w:noWrap/>
            <w:vAlign w:val="center"/>
          </w:tcPr>
          <w:p w14:paraId="7FF8F47F" w14:textId="77777777" w:rsidR="006367CA" w:rsidRPr="00D62317" w:rsidRDefault="006367CA" w:rsidP="00CA3505">
            <w:pPr>
              <w:jc w:val="both"/>
              <w:rPr>
                <w:rFonts w:ascii="Arial Narrow" w:hAnsi="Arial Narrow"/>
                <w:b/>
                <w:bCs/>
                <w:sz w:val="24"/>
                <w:szCs w:val="24"/>
              </w:rPr>
            </w:pPr>
            <w:r w:rsidRPr="00D62317">
              <w:rPr>
                <w:rFonts w:ascii="Arial Narrow" w:hAnsi="Arial Narrow"/>
                <w:b/>
                <w:bCs/>
                <w:sz w:val="24"/>
                <w:szCs w:val="24"/>
              </w:rPr>
              <w:t>DESPESAS CORRENTES</w:t>
            </w:r>
          </w:p>
        </w:tc>
        <w:tc>
          <w:tcPr>
            <w:tcW w:w="1858" w:type="dxa"/>
            <w:shd w:val="clear" w:color="auto" w:fill="auto"/>
            <w:noWrap/>
            <w:vAlign w:val="center"/>
          </w:tcPr>
          <w:p w14:paraId="0CC8B077" w14:textId="77777777" w:rsidR="006367CA" w:rsidRPr="00D62317" w:rsidRDefault="006367CA" w:rsidP="00CA3505">
            <w:pPr>
              <w:jc w:val="right"/>
              <w:rPr>
                <w:rFonts w:ascii="Arial Narrow" w:hAnsi="Arial Narrow"/>
                <w:b/>
                <w:bCs/>
                <w:sz w:val="24"/>
                <w:szCs w:val="24"/>
              </w:rPr>
            </w:pPr>
          </w:p>
        </w:tc>
      </w:tr>
      <w:tr w:rsidR="006367CA" w:rsidRPr="00D62317" w14:paraId="67125402" w14:textId="77777777" w:rsidTr="00CA3505">
        <w:trPr>
          <w:trHeight w:val="315"/>
        </w:trPr>
        <w:tc>
          <w:tcPr>
            <w:tcW w:w="1575" w:type="dxa"/>
            <w:shd w:val="clear" w:color="auto" w:fill="auto"/>
            <w:noWrap/>
            <w:vAlign w:val="center"/>
            <w:hideMark/>
          </w:tcPr>
          <w:p w14:paraId="7FAF97E8" w14:textId="00599D87" w:rsidR="006367CA" w:rsidRPr="00D62317" w:rsidRDefault="00581FB5" w:rsidP="00581FB5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 xml:space="preserve">     </w:t>
            </w:r>
            <w:r w:rsidR="006367CA" w:rsidRPr="00D62317">
              <w:rPr>
                <w:rFonts w:ascii="Arial Narrow" w:hAnsi="Arial Narrow"/>
                <w:sz w:val="24"/>
                <w:szCs w:val="24"/>
              </w:rPr>
              <w:t>3.3.90.00</w:t>
            </w:r>
          </w:p>
        </w:tc>
        <w:tc>
          <w:tcPr>
            <w:tcW w:w="5371" w:type="dxa"/>
            <w:shd w:val="clear" w:color="auto" w:fill="auto"/>
            <w:noWrap/>
            <w:vAlign w:val="center"/>
            <w:hideMark/>
          </w:tcPr>
          <w:p w14:paraId="0E63A03C" w14:textId="77777777" w:rsidR="006367CA" w:rsidRPr="00D62317" w:rsidRDefault="006367CA" w:rsidP="00CA3505">
            <w:pPr>
              <w:jc w:val="both"/>
              <w:rPr>
                <w:rFonts w:ascii="Arial Narrow" w:hAnsi="Arial Narrow"/>
                <w:sz w:val="24"/>
                <w:szCs w:val="24"/>
              </w:rPr>
            </w:pPr>
            <w:r w:rsidRPr="00D62317">
              <w:rPr>
                <w:rFonts w:ascii="Arial Narrow" w:hAnsi="Arial Narrow"/>
                <w:sz w:val="24"/>
                <w:szCs w:val="24"/>
              </w:rPr>
              <w:t>Aplicações diretas</w:t>
            </w:r>
          </w:p>
        </w:tc>
        <w:tc>
          <w:tcPr>
            <w:tcW w:w="1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06E881" w14:textId="77777777" w:rsidR="006367CA" w:rsidRPr="00D62317" w:rsidRDefault="006367CA" w:rsidP="00CA3505">
            <w:pPr>
              <w:jc w:val="right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6367CA" w:rsidRPr="00D62317" w14:paraId="47C41FCE" w14:textId="77777777" w:rsidTr="00CA3505">
        <w:trPr>
          <w:trHeight w:val="315"/>
        </w:trPr>
        <w:tc>
          <w:tcPr>
            <w:tcW w:w="1575" w:type="dxa"/>
            <w:shd w:val="clear" w:color="auto" w:fill="auto"/>
            <w:noWrap/>
            <w:vAlign w:val="center"/>
            <w:hideMark/>
          </w:tcPr>
          <w:p w14:paraId="452DC4F1" w14:textId="7012FC15" w:rsidR="006367CA" w:rsidRPr="00D62317" w:rsidRDefault="00FD20C3" w:rsidP="00FD20C3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 xml:space="preserve">         </w:t>
            </w:r>
            <w:r w:rsidR="006367CA" w:rsidRPr="00D62317">
              <w:rPr>
                <w:rFonts w:ascii="Arial Narrow" w:hAnsi="Arial Narrow"/>
                <w:sz w:val="24"/>
                <w:szCs w:val="24"/>
              </w:rPr>
              <w:t>3.3.90.31</w:t>
            </w:r>
          </w:p>
        </w:tc>
        <w:tc>
          <w:tcPr>
            <w:tcW w:w="5371" w:type="dxa"/>
            <w:shd w:val="clear" w:color="auto" w:fill="auto"/>
            <w:noWrap/>
            <w:vAlign w:val="center"/>
            <w:hideMark/>
          </w:tcPr>
          <w:p w14:paraId="07E920D4" w14:textId="77777777" w:rsidR="006367CA" w:rsidRPr="00D62317" w:rsidRDefault="006367CA" w:rsidP="00CA3505">
            <w:pPr>
              <w:jc w:val="both"/>
              <w:rPr>
                <w:rFonts w:ascii="Arial Narrow" w:hAnsi="Arial Narrow"/>
                <w:sz w:val="24"/>
                <w:szCs w:val="24"/>
              </w:rPr>
            </w:pPr>
            <w:r w:rsidRPr="00D62317">
              <w:rPr>
                <w:rFonts w:ascii="Arial Narrow" w:hAnsi="Arial Narrow"/>
                <w:sz w:val="24"/>
                <w:szCs w:val="24"/>
              </w:rPr>
              <w:t>Premiações</w:t>
            </w:r>
          </w:p>
        </w:tc>
        <w:tc>
          <w:tcPr>
            <w:tcW w:w="1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9D1F3D" w14:textId="77777777" w:rsidR="006367CA" w:rsidRPr="00D62317" w:rsidRDefault="006367CA" w:rsidP="00CA3505">
            <w:pPr>
              <w:jc w:val="right"/>
              <w:rPr>
                <w:rFonts w:ascii="Arial Narrow" w:hAnsi="Arial Narrow"/>
                <w:sz w:val="24"/>
                <w:szCs w:val="24"/>
              </w:rPr>
            </w:pPr>
            <w:r w:rsidRPr="00D62317">
              <w:rPr>
                <w:rFonts w:ascii="Arial Narrow" w:hAnsi="Arial Narrow"/>
                <w:sz w:val="24"/>
                <w:szCs w:val="24"/>
              </w:rPr>
              <w:t>1.673.809,00</w:t>
            </w:r>
          </w:p>
        </w:tc>
      </w:tr>
      <w:tr w:rsidR="006367CA" w:rsidRPr="00D62317" w14:paraId="555FAF3B" w14:textId="77777777" w:rsidTr="00CA3505">
        <w:trPr>
          <w:trHeight w:val="315"/>
        </w:trPr>
        <w:tc>
          <w:tcPr>
            <w:tcW w:w="1575" w:type="dxa"/>
            <w:shd w:val="clear" w:color="auto" w:fill="auto"/>
            <w:noWrap/>
            <w:vAlign w:val="bottom"/>
            <w:hideMark/>
          </w:tcPr>
          <w:p w14:paraId="4A0507F7" w14:textId="77777777" w:rsidR="006367CA" w:rsidRPr="00D62317" w:rsidRDefault="006367CA" w:rsidP="00CA3505">
            <w:pPr>
              <w:jc w:val="right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5371" w:type="dxa"/>
            <w:shd w:val="clear" w:color="auto" w:fill="auto"/>
            <w:noWrap/>
            <w:vAlign w:val="center"/>
            <w:hideMark/>
          </w:tcPr>
          <w:p w14:paraId="3E0F584F" w14:textId="77777777" w:rsidR="006367CA" w:rsidRPr="00D62317" w:rsidRDefault="006367CA" w:rsidP="00CA3505">
            <w:pPr>
              <w:jc w:val="both"/>
              <w:rPr>
                <w:rFonts w:ascii="Arial Narrow" w:hAnsi="Arial Narrow"/>
                <w:b/>
                <w:bCs/>
                <w:sz w:val="24"/>
                <w:szCs w:val="24"/>
              </w:rPr>
            </w:pPr>
            <w:r w:rsidRPr="00D62317">
              <w:rPr>
                <w:rFonts w:ascii="Arial Narrow" w:hAnsi="Arial Narrow"/>
                <w:b/>
                <w:bCs/>
                <w:sz w:val="24"/>
                <w:szCs w:val="24"/>
              </w:rPr>
              <w:t>TOTAL DAS DESPESAS CORRENTES</w:t>
            </w:r>
          </w:p>
        </w:tc>
        <w:tc>
          <w:tcPr>
            <w:tcW w:w="1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BBB6C6" w14:textId="77777777" w:rsidR="006367CA" w:rsidRPr="00D62317" w:rsidRDefault="006367CA" w:rsidP="00CA3505">
            <w:pPr>
              <w:jc w:val="right"/>
              <w:rPr>
                <w:rFonts w:ascii="Arial Narrow" w:hAnsi="Arial Narrow"/>
                <w:b/>
                <w:bCs/>
                <w:sz w:val="24"/>
                <w:szCs w:val="24"/>
              </w:rPr>
            </w:pPr>
            <w:r w:rsidRPr="00D62317">
              <w:rPr>
                <w:rFonts w:ascii="Arial Narrow" w:hAnsi="Arial Narrow"/>
                <w:b/>
                <w:bCs/>
                <w:sz w:val="24"/>
                <w:szCs w:val="24"/>
              </w:rPr>
              <w:t>1.673.809,00</w:t>
            </w:r>
          </w:p>
        </w:tc>
      </w:tr>
      <w:tr w:rsidR="006367CA" w:rsidRPr="00D62317" w14:paraId="2D7D1101" w14:textId="77777777" w:rsidTr="00CA3505">
        <w:trPr>
          <w:trHeight w:val="315"/>
        </w:trPr>
        <w:tc>
          <w:tcPr>
            <w:tcW w:w="1575" w:type="dxa"/>
            <w:shd w:val="clear" w:color="auto" w:fill="auto"/>
            <w:noWrap/>
            <w:vAlign w:val="bottom"/>
          </w:tcPr>
          <w:p w14:paraId="320229C2" w14:textId="77777777" w:rsidR="006367CA" w:rsidRDefault="006367CA" w:rsidP="00CA3505">
            <w:pPr>
              <w:jc w:val="right"/>
              <w:rPr>
                <w:rFonts w:ascii="Arial Narrow" w:hAnsi="Arial Narrow"/>
                <w:sz w:val="24"/>
                <w:szCs w:val="24"/>
              </w:rPr>
            </w:pPr>
          </w:p>
          <w:p w14:paraId="178DFD10" w14:textId="77777777" w:rsidR="006367CA" w:rsidRPr="00D62317" w:rsidRDefault="006367CA" w:rsidP="00CA3505">
            <w:pPr>
              <w:jc w:val="right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5371" w:type="dxa"/>
            <w:shd w:val="clear" w:color="auto" w:fill="auto"/>
            <w:noWrap/>
            <w:vAlign w:val="center"/>
          </w:tcPr>
          <w:p w14:paraId="3D321AF1" w14:textId="77777777" w:rsidR="006367CA" w:rsidRPr="00D62317" w:rsidRDefault="006367CA" w:rsidP="00CA3505">
            <w:pPr>
              <w:jc w:val="both"/>
              <w:rPr>
                <w:rFonts w:ascii="Arial Narrow" w:hAnsi="Arial Narrow"/>
                <w:b/>
                <w:bCs/>
                <w:sz w:val="24"/>
                <w:szCs w:val="24"/>
              </w:rPr>
            </w:pPr>
          </w:p>
        </w:tc>
        <w:tc>
          <w:tcPr>
            <w:tcW w:w="1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6405802" w14:textId="77777777" w:rsidR="006367CA" w:rsidRPr="00D62317" w:rsidRDefault="006367CA" w:rsidP="00CA3505">
            <w:pPr>
              <w:jc w:val="right"/>
              <w:rPr>
                <w:rFonts w:ascii="Arial Narrow" w:hAnsi="Arial Narrow"/>
                <w:b/>
                <w:bCs/>
                <w:sz w:val="24"/>
                <w:szCs w:val="24"/>
              </w:rPr>
            </w:pPr>
          </w:p>
        </w:tc>
      </w:tr>
    </w:tbl>
    <w:p w14:paraId="49175719" w14:textId="237387C5" w:rsidR="00C0682B" w:rsidRDefault="006367CA" w:rsidP="006367CA">
      <w:pPr>
        <w:spacing w:line="288" w:lineRule="auto"/>
        <w:ind w:left="142" w:firstLine="1276"/>
        <w:jc w:val="both"/>
        <w:rPr>
          <w:rFonts w:ascii="Arial Narrow" w:hAnsi="Arial Narrow"/>
          <w:snapToGrid w:val="0"/>
          <w:sz w:val="23"/>
          <w:szCs w:val="23"/>
        </w:rPr>
      </w:pPr>
      <w:r>
        <w:rPr>
          <w:rFonts w:ascii="Arial Narrow" w:hAnsi="Arial Narrow"/>
          <w:b/>
          <w:snapToGrid w:val="0"/>
          <w:sz w:val="23"/>
          <w:szCs w:val="23"/>
        </w:rPr>
        <w:t>Art. 4</w:t>
      </w:r>
      <w:r w:rsidRPr="00B95B4D">
        <w:rPr>
          <w:rFonts w:ascii="Arial Narrow" w:hAnsi="Arial Narrow"/>
          <w:b/>
          <w:snapToGrid w:val="0"/>
          <w:sz w:val="23"/>
          <w:szCs w:val="23"/>
        </w:rPr>
        <w:t>.º</w:t>
      </w:r>
      <w:r w:rsidRPr="00B95B4D">
        <w:rPr>
          <w:rFonts w:ascii="Arial Narrow" w:hAnsi="Arial Narrow"/>
          <w:snapToGrid w:val="0"/>
          <w:sz w:val="23"/>
          <w:szCs w:val="23"/>
        </w:rPr>
        <w:t xml:space="preserve"> - </w:t>
      </w:r>
      <w:r w:rsidRPr="006367CA">
        <w:rPr>
          <w:rFonts w:ascii="Arial Narrow" w:hAnsi="Arial Narrow"/>
          <w:snapToGrid w:val="0"/>
          <w:sz w:val="23"/>
          <w:szCs w:val="23"/>
        </w:rPr>
        <w:t xml:space="preserve">Excluída a mobilização de recursos dos anos anteriores no valor de R$ 92.307.465,00 (noventa e dois milhões, trezentos e sete mil, quatrocentos e sessenta e cinco reais), conforme especificações constantes das "Alterações do Orçamento-Programa", que constituem parte integrante </w:t>
      </w:r>
      <w:r w:rsidR="00346EA6">
        <w:rPr>
          <w:rFonts w:ascii="Arial Narrow" w:hAnsi="Arial Narrow"/>
          <w:snapToGrid w:val="0"/>
          <w:sz w:val="23"/>
          <w:szCs w:val="23"/>
        </w:rPr>
        <w:t>deste Ato</w:t>
      </w:r>
      <w:r w:rsidRPr="006367CA">
        <w:rPr>
          <w:rFonts w:ascii="Arial Narrow" w:hAnsi="Arial Narrow"/>
          <w:snapToGrid w:val="0"/>
          <w:sz w:val="23"/>
          <w:szCs w:val="23"/>
        </w:rPr>
        <w:t>.</w:t>
      </w:r>
    </w:p>
    <w:p w14:paraId="541BCB72" w14:textId="77777777" w:rsidR="006367CA" w:rsidRDefault="006367CA" w:rsidP="006367CA">
      <w:pPr>
        <w:spacing w:line="288" w:lineRule="auto"/>
        <w:ind w:left="142" w:firstLine="1276"/>
        <w:jc w:val="both"/>
        <w:rPr>
          <w:rFonts w:ascii="Arial Narrow" w:hAnsi="Arial Narrow"/>
          <w:sz w:val="23"/>
          <w:szCs w:val="23"/>
        </w:rPr>
      </w:pPr>
    </w:p>
    <w:p w14:paraId="6E0CF826" w14:textId="0C2AEB34" w:rsidR="006367CA" w:rsidRPr="00D62317" w:rsidRDefault="006367CA" w:rsidP="006367CA">
      <w:pPr>
        <w:jc w:val="both"/>
        <w:rPr>
          <w:rFonts w:ascii="Arial Narrow" w:hAnsi="Arial Narrow"/>
          <w:b/>
          <w:bCs/>
          <w:sz w:val="24"/>
          <w:szCs w:val="24"/>
        </w:rPr>
      </w:pPr>
      <w:r w:rsidRPr="00D62317">
        <w:rPr>
          <w:rFonts w:ascii="Arial Narrow" w:hAnsi="Arial Narrow"/>
          <w:b/>
          <w:bCs/>
          <w:sz w:val="24"/>
          <w:szCs w:val="24"/>
        </w:rPr>
        <w:lastRenderedPageBreak/>
        <w:t xml:space="preserve">TOTAL GERAL DOS CRÉDITOS ADICIONAIS E DA REDUÇÃO DE RECEITAS E DA MOBILIZAÇÃO DE RECURSOS DOS ANOS ANTERIORES            </w:t>
      </w:r>
      <w:r w:rsidRPr="00D62317">
        <w:rPr>
          <w:rFonts w:ascii="Arial Narrow" w:hAnsi="Arial Narrow"/>
          <w:b/>
          <w:bCs/>
          <w:sz w:val="24"/>
          <w:szCs w:val="24"/>
        </w:rPr>
        <w:tab/>
        <w:t xml:space="preserve">    </w:t>
      </w:r>
      <w:r>
        <w:rPr>
          <w:rFonts w:ascii="Arial Narrow" w:hAnsi="Arial Narrow"/>
          <w:b/>
          <w:bCs/>
          <w:sz w:val="24"/>
          <w:szCs w:val="24"/>
        </w:rPr>
        <w:tab/>
      </w:r>
      <w:r>
        <w:rPr>
          <w:rFonts w:ascii="Arial Narrow" w:hAnsi="Arial Narrow"/>
          <w:b/>
          <w:bCs/>
          <w:sz w:val="24"/>
          <w:szCs w:val="24"/>
        </w:rPr>
        <w:tab/>
      </w:r>
      <w:r>
        <w:rPr>
          <w:rFonts w:ascii="Arial Narrow" w:hAnsi="Arial Narrow"/>
          <w:b/>
          <w:bCs/>
          <w:sz w:val="24"/>
          <w:szCs w:val="24"/>
        </w:rPr>
        <w:tab/>
      </w:r>
      <w:r>
        <w:rPr>
          <w:rFonts w:ascii="Arial Narrow" w:hAnsi="Arial Narrow"/>
          <w:b/>
          <w:bCs/>
          <w:sz w:val="24"/>
          <w:szCs w:val="24"/>
        </w:rPr>
        <w:tab/>
      </w:r>
      <w:r>
        <w:rPr>
          <w:rFonts w:ascii="Arial Narrow" w:hAnsi="Arial Narrow"/>
          <w:b/>
          <w:bCs/>
          <w:sz w:val="24"/>
          <w:szCs w:val="24"/>
        </w:rPr>
        <w:tab/>
      </w:r>
      <w:r w:rsidRPr="00D62317">
        <w:rPr>
          <w:rFonts w:ascii="Arial Narrow" w:hAnsi="Arial Narrow"/>
          <w:b/>
          <w:bCs/>
          <w:sz w:val="24"/>
          <w:szCs w:val="24"/>
        </w:rPr>
        <w:t xml:space="preserve">   R$ 108.997.825,00                   </w:t>
      </w:r>
    </w:p>
    <w:p w14:paraId="22D54B29" w14:textId="77777777" w:rsidR="005012EF" w:rsidRDefault="005012EF" w:rsidP="006367CA">
      <w:pPr>
        <w:spacing w:line="288" w:lineRule="auto"/>
        <w:ind w:left="142" w:firstLine="1276"/>
        <w:jc w:val="both"/>
        <w:rPr>
          <w:rFonts w:ascii="Arial Narrow" w:hAnsi="Arial Narrow"/>
          <w:b/>
          <w:snapToGrid w:val="0"/>
          <w:sz w:val="23"/>
          <w:szCs w:val="23"/>
        </w:rPr>
      </w:pPr>
    </w:p>
    <w:p w14:paraId="1256BE23" w14:textId="18B0DADC" w:rsidR="006367CA" w:rsidRDefault="006367CA" w:rsidP="006367CA">
      <w:pPr>
        <w:spacing w:line="288" w:lineRule="auto"/>
        <w:ind w:left="142" w:firstLine="1276"/>
        <w:jc w:val="both"/>
        <w:rPr>
          <w:rFonts w:ascii="Arial Narrow" w:hAnsi="Arial Narrow"/>
          <w:snapToGrid w:val="0"/>
          <w:sz w:val="23"/>
          <w:szCs w:val="23"/>
        </w:rPr>
      </w:pPr>
      <w:r>
        <w:rPr>
          <w:rFonts w:ascii="Arial Narrow" w:hAnsi="Arial Narrow"/>
          <w:b/>
          <w:snapToGrid w:val="0"/>
          <w:sz w:val="23"/>
          <w:szCs w:val="23"/>
        </w:rPr>
        <w:t>Art. 5</w:t>
      </w:r>
      <w:r w:rsidRPr="00B95B4D">
        <w:rPr>
          <w:rFonts w:ascii="Arial Narrow" w:hAnsi="Arial Narrow"/>
          <w:b/>
          <w:snapToGrid w:val="0"/>
          <w:sz w:val="23"/>
          <w:szCs w:val="23"/>
        </w:rPr>
        <w:t>.º</w:t>
      </w:r>
      <w:r w:rsidRPr="00B95B4D">
        <w:rPr>
          <w:rFonts w:ascii="Arial Narrow" w:hAnsi="Arial Narrow"/>
          <w:snapToGrid w:val="0"/>
          <w:sz w:val="23"/>
          <w:szCs w:val="23"/>
        </w:rPr>
        <w:t xml:space="preserve"> - </w:t>
      </w:r>
      <w:r w:rsidRPr="006367CA">
        <w:rPr>
          <w:rFonts w:ascii="Arial Narrow" w:hAnsi="Arial Narrow"/>
          <w:snapToGrid w:val="0"/>
          <w:sz w:val="23"/>
          <w:szCs w:val="23"/>
        </w:rPr>
        <w:t xml:space="preserve">Os Créditos Adicionais abertos por </w:t>
      </w:r>
      <w:r w:rsidR="00346EA6">
        <w:rPr>
          <w:rFonts w:ascii="Arial Narrow" w:hAnsi="Arial Narrow"/>
          <w:snapToGrid w:val="0"/>
          <w:sz w:val="23"/>
          <w:szCs w:val="23"/>
        </w:rPr>
        <w:t>este Ato</w:t>
      </w:r>
      <w:r w:rsidRPr="006367CA">
        <w:rPr>
          <w:rFonts w:ascii="Arial Narrow" w:hAnsi="Arial Narrow"/>
          <w:snapToGrid w:val="0"/>
          <w:sz w:val="23"/>
          <w:szCs w:val="23"/>
        </w:rPr>
        <w:t xml:space="preserve"> e a redução de receita serão cobertos com os seguintes recursos, conforme estabelece o Art. 35 do Código de Contabilidade e Orçamento do Sesc (Codeco).</w:t>
      </w:r>
    </w:p>
    <w:p w14:paraId="655C6823" w14:textId="77777777" w:rsidR="006367CA" w:rsidRDefault="006367CA" w:rsidP="006367CA">
      <w:pPr>
        <w:spacing w:line="288" w:lineRule="auto"/>
        <w:jc w:val="both"/>
        <w:rPr>
          <w:rFonts w:ascii="Arial Narrow" w:hAnsi="Arial Narrow"/>
          <w:snapToGrid w:val="0"/>
          <w:sz w:val="23"/>
          <w:szCs w:val="23"/>
        </w:rPr>
      </w:pPr>
    </w:p>
    <w:p w14:paraId="16381E44" w14:textId="77777777" w:rsidR="00AA495D" w:rsidRPr="00D62317" w:rsidRDefault="00AA495D" w:rsidP="00AA495D">
      <w:pPr>
        <w:pStyle w:val="Recuodecorpodetexto"/>
        <w:spacing w:line="360" w:lineRule="auto"/>
        <w:ind w:left="0" w:firstLine="0"/>
        <w:rPr>
          <w:rFonts w:ascii="Arial Narrow" w:hAnsi="Arial Narrow"/>
          <w:b w:val="0"/>
          <w:bCs/>
          <w:sz w:val="24"/>
          <w:szCs w:val="24"/>
        </w:rPr>
      </w:pPr>
      <w:r w:rsidRPr="00D62317">
        <w:rPr>
          <w:rFonts w:ascii="Arial Narrow" w:hAnsi="Arial Narrow"/>
          <w:b w:val="0"/>
          <w:bCs/>
          <w:sz w:val="24"/>
          <w:szCs w:val="24"/>
        </w:rPr>
        <w:t>I – REDUÇÃO DE DESPESAS</w:t>
      </w:r>
    </w:p>
    <w:tbl>
      <w:tblPr>
        <w:tblpPr w:leftFromText="141" w:rightFromText="141" w:vertAnchor="text" w:tblpY="1"/>
        <w:tblOverlap w:val="never"/>
        <w:tblW w:w="0" w:type="auto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98"/>
        <w:gridCol w:w="4122"/>
        <w:gridCol w:w="467"/>
        <w:gridCol w:w="854"/>
        <w:gridCol w:w="1249"/>
        <w:gridCol w:w="159"/>
        <w:gridCol w:w="1433"/>
        <w:gridCol w:w="97"/>
      </w:tblGrid>
      <w:tr w:rsidR="00AA495D" w:rsidRPr="00D62317" w14:paraId="792D37A6" w14:textId="77777777" w:rsidTr="008E5FCD">
        <w:trPr>
          <w:gridAfter w:val="1"/>
          <w:wAfter w:w="97" w:type="dxa"/>
          <w:trHeight w:val="319"/>
        </w:trPr>
        <w:tc>
          <w:tcPr>
            <w:tcW w:w="1398" w:type="dxa"/>
            <w:shd w:val="clear" w:color="auto" w:fill="auto"/>
            <w:noWrap/>
            <w:vAlign w:val="center"/>
            <w:hideMark/>
          </w:tcPr>
          <w:p w14:paraId="01EDC2B1" w14:textId="77777777" w:rsidR="00AA495D" w:rsidRPr="00D62317" w:rsidRDefault="00AA495D" w:rsidP="00CA3505">
            <w:pPr>
              <w:jc w:val="center"/>
              <w:rPr>
                <w:rFonts w:ascii="Arial Narrow" w:hAnsi="Arial Narrow"/>
                <w:b/>
                <w:bCs/>
                <w:sz w:val="24"/>
                <w:szCs w:val="24"/>
              </w:rPr>
            </w:pPr>
            <w:r w:rsidRPr="00D62317">
              <w:rPr>
                <w:rFonts w:ascii="Arial Narrow" w:hAnsi="Arial Narrow"/>
                <w:b/>
                <w:bCs/>
                <w:sz w:val="24"/>
                <w:szCs w:val="24"/>
              </w:rPr>
              <w:t>CÓDIGO</w:t>
            </w:r>
          </w:p>
        </w:tc>
        <w:tc>
          <w:tcPr>
            <w:tcW w:w="4589" w:type="dxa"/>
            <w:gridSpan w:val="2"/>
            <w:shd w:val="clear" w:color="auto" w:fill="auto"/>
            <w:noWrap/>
            <w:vAlign w:val="center"/>
            <w:hideMark/>
          </w:tcPr>
          <w:p w14:paraId="1952A551" w14:textId="77777777" w:rsidR="00AA495D" w:rsidRPr="00D62317" w:rsidRDefault="00AA495D" w:rsidP="00CA3505">
            <w:pPr>
              <w:jc w:val="center"/>
              <w:rPr>
                <w:rFonts w:ascii="Arial Narrow" w:hAnsi="Arial Narrow"/>
                <w:b/>
                <w:bCs/>
                <w:sz w:val="24"/>
                <w:szCs w:val="24"/>
              </w:rPr>
            </w:pPr>
            <w:r w:rsidRPr="00D62317">
              <w:rPr>
                <w:rFonts w:ascii="Arial Narrow" w:hAnsi="Arial Narrow"/>
                <w:b/>
                <w:bCs/>
                <w:sz w:val="24"/>
                <w:szCs w:val="24"/>
              </w:rPr>
              <w:t>DESCRIÇÃO</w:t>
            </w:r>
          </w:p>
        </w:tc>
        <w:tc>
          <w:tcPr>
            <w:tcW w:w="2103" w:type="dxa"/>
            <w:gridSpan w:val="2"/>
          </w:tcPr>
          <w:p w14:paraId="129CE3EE" w14:textId="77777777" w:rsidR="00AA495D" w:rsidRPr="00D62317" w:rsidRDefault="00AA495D" w:rsidP="00CA3505">
            <w:pPr>
              <w:jc w:val="right"/>
              <w:rPr>
                <w:rFonts w:ascii="Arial Narrow" w:hAnsi="Arial Narrow"/>
                <w:b/>
                <w:bCs/>
                <w:sz w:val="24"/>
                <w:szCs w:val="24"/>
              </w:rPr>
            </w:pPr>
          </w:p>
        </w:tc>
        <w:tc>
          <w:tcPr>
            <w:tcW w:w="1592" w:type="dxa"/>
            <w:gridSpan w:val="2"/>
            <w:shd w:val="clear" w:color="auto" w:fill="auto"/>
            <w:noWrap/>
            <w:vAlign w:val="center"/>
            <w:hideMark/>
          </w:tcPr>
          <w:p w14:paraId="27E0E13A" w14:textId="77777777" w:rsidR="00AA495D" w:rsidRPr="00D62317" w:rsidRDefault="00AA495D" w:rsidP="00734FD4">
            <w:pPr>
              <w:ind w:left="-1002"/>
              <w:jc w:val="right"/>
              <w:rPr>
                <w:rFonts w:ascii="Arial Narrow" w:hAnsi="Arial Narrow"/>
                <w:b/>
                <w:bCs/>
                <w:sz w:val="24"/>
                <w:szCs w:val="24"/>
              </w:rPr>
            </w:pPr>
            <w:r w:rsidRPr="00D62317">
              <w:rPr>
                <w:rFonts w:ascii="Arial Narrow" w:hAnsi="Arial Narrow"/>
                <w:b/>
                <w:bCs/>
                <w:sz w:val="24"/>
                <w:szCs w:val="24"/>
              </w:rPr>
              <w:t>R$ 1</w:t>
            </w:r>
          </w:p>
        </w:tc>
      </w:tr>
      <w:tr w:rsidR="00AA495D" w:rsidRPr="00D62317" w14:paraId="7B123D4A" w14:textId="77777777" w:rsidTr="008E5FCD">
        <w:trPr>
          <w:gridAfter w:val="1"/>
          <w:wAfter w:w="97" w:type="dxa"/>
          <w:trHeight w:val="319"/>
        </w:trPr>
        <w:tc>
          <w:tcPr>
            <w:tcW w:w="1398" w:type="dxa"/>
            <w:shd w:val="clear" w:color="auto" w:fill="auto"/>
            <w:noWrap/>
            <w:vAlign w:val="center"/>
          </w:tcPr>
          <w:p w14:paraId="56BCC361" w14:textId="77777777" w:rsidR="00AA495D" w:rsidRPr="00D62317" w:rsidRDefault="00AA495D" w:rsidP="00FD20C3">
            <w:pPr>
              <w:rPr>
                <w:rFonts w:ascii="Arial Narrow" w:hAnsi="Arial Narrow"/>
                <w:sz w:val="24"/>
                <w:szCs w:val="24"/>
              </w:rPr>
            </w:pPr>
            <w:r w:rsidRPr="00D62317">
              <w:rPr>
                <w:rFonts w:ascii="Arial Narrow" w:hAnsi="Arial Narrow"/>
                <w:b/>
                <w:bCs/>
                <w:sz w:val="24"/>
                <w:szCs w:val="24"/>
              </w:rPr>
              <w:t>3.0.00.00</w:t>
            </w:r>
          </w:p>
        </w:tc>
        <w:tc>
          <w:tcPr>
            <w:tcW w:w="4589" w:type="dxa"/>
            <w:gridSpan w:val="2"/>
            <w:shd w:val="clear" w:color="auto" w:fill="auto"/>
            <w:noWrap/>
            <w:vAlign w:val="center"/>
          </w:tcPr>
          <w:p w14:paraId="22A0459E" w14:textId="77777777" w:rsidR="00AA495D" w:rsidRPr="00D62317" w:rsidRDefault="00AA495D" w:rsidP="00CA3505">
            <w:pPr>
              <w:jc w:val="both"/>
              <w:rPr>
                <w:rFonts w:ascii="Arial Narrow" w:hAnsi="Arial Narrow"/>
                <w:b/>
                <w:bCs/>
                <w:sz w:val="24"/>
                <w:szCs w:val="24"/>
              </w:rPr>
            </w:pPr>
            <w:r w:rsidRPr="00D62317">
              <w:rPr>
                <w:rFonts w:ascii="Arial Narrow" w:hAnsi="Arial Narrow"/>
                <w:b/>
                <w:bCs/>
                <w:sz w:val="24"/>
                <w:szCs w:val="24"/>
              </w:rPr>
              <w:t>DESPESAS CORRENTES</w:t>
            </w:r>
          </w:p>
        </w:tc>
        <w:tc>
          <w:tcPr>
            <w:tcW w:w="2103" w:type="dxa"/>
            <w:gridSpan w:val="2"/>
          </w:tcPr>
          <w:p w14:paraId="799B8F05" w14:textId="77777777" w:rsidR="00AA495D" w:rsidRPr="00D62317" w:rsidRDefault="00AA495D" w:rsidP="00CA3505">
            <w:pPr>
              <w:jc w:val="right"/>
              <w:rPr>
                <w:rFonts w:ascii="Arial Narrow" w:hAnsi="Arial Narrow"/>
                <w:b/>
                <w:bCs/>
                <w:sz w:val="24"/>
                <w:szCs w:val="24"/>
              </w:rPr>
            </w:pPr>
          </w:p>
        </w:tc>
        <w:tc>
          <w:tcPr>
            <w:tcW w:w="1592" w:type="dxa"/>
            <w:gridSpan w:val="2"/>
            <w:shd w:val="clear" w:color="auto" w:fill="auto"/>
            <w:noWrap/>
            <w:vAlign w:val="center"/>
          </w:tcPr>
          <w:p w14:paraId="5FCA9DBD" w14:textId="77777777" w:rsidR="00AA495D" w:rsidRPr="00D62317" w:rsidRDefault="00AA495D" w:rsidP="00734FD4">
            <w:pPr>
              <w:ind w:left="-1002"/>
              <w:jc w:val="right"/>
              <w:rPr>
                <w:rFonts w:ascii="Arial Narrow" w:hAnsi="Arial Narrow"/>
                <w:b/>
                <w:bCs/>
                <w:sz w:val="24"/>
                <w:szCs w:val="24"/>
              </w:rPr>
            </w:pPr>
            <w:r w:rsidRPr="00D62317">
              <w:rPr>
                <w:rFonts w:ascii="Arial Narrow" w:hAnsi="Arial Narrow"/>
                <w:b/>
                <w:bCs/>
                <w:sz w:val="24"/>
                <w:szCs w:val="24"/>
              </w:rPr>
              <w:t> </w:t>
            </w:r>
          </w:p>
        </w:tc>
      </w:tr>
      <w:tr w:rsidR="00AA495D" w:rsidRPr="00D62317" w14:paraId="79A54B2D" w14:textId="77777777" w:rsidTr="008E5FCD">
        <w:trPr>
          <w:gridAfter w:val="1"/>
          <w:wAfter w:w="97" w:type="dxa"/>
          <w:trHeight w:val="319"/>
        </w:trPr>
        <w:tc>
          <w:tcPr>
            <w:tcW w:w="1398" w:type="dxa"/>
            <w:shd w:val="clear" w:color="auto" w:fill="auto"/>
            <w:noWrap/>
            <w:vAlign w:val="center"/>
          </w:tcPr>
          <w:p w14:paraId="05C633BA" w14:textId="77777777" w:rsidR="00AA495D" w:rsidRPr="00D62317" w:rsidRDefault="00AA495D" w:rsidP="00FD20C3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D62317">
              <w:rPr>
                <w:rFonts w:ascii="Arial Narrow" w:hAnsi="Arial Narrow"/>
                <w:sz w:val="24"/>
                <w:szCs w:val="24"/>
              </w:rPr>
              <w:t>3.3.00.00</w:t>
            </w:r>
          </w:p>
        </w:tc>
        <w:tc>
          <w:tcPr>
            <w:tcW w:w="4589" w:type="dxa"/>
            <w:gridSpan w:val="2"/>
            <w:shd w:val="clear" w:color="auto" w:fill="auto"/>
            <w:noWrap/>
            <w:vAlign w:val="center"/>
          </w:tcPr>
          <w:p w14:paraId="1FBB1328" w14:textId="77777777" w:rsidR="00AA495D" w:rsidRPr="00D62317" w:rsidRDefault="00AA495D" w:rsidP="00CA3505">
            <w:pPr>
              <w:jc w:val="both"/>
              <w:rPr>
                <w:rFonts w:ascii="Arial Narrow" w:hAnsi="Arial Narrow"/>
                <w:b/>
                <w:bCs/>
                <w:sz w:val="24"/>
                <w:szCs w:val="24"/>
              </w:rPr>
            </w:pPr>
            <w:r w:rsidRPr="00D62317">
              <w:rPr>
                <w:rFonts w:ascii="Arial Narrow" w:hAnsi="Arial Narrow"/>
                <w:sz w:val="24"/>
                <w:szCs w:val="24"/>
              </w:rPr>
              <w:t>Outras despesas correntes</w:t>
            </w:r>
          </w:p>
        </w:tc>
        <w:tc>
          <w:tcPr>
            <w:tcW w:w="2103" w:type="dxa"/>
            <w:gridSpan w:val="2"/>
          </w:tcPr>
          <w:p w14:paraId="66DA9BED" w14:textId="77777777" w:rsidR="00AA495D" w:rsidRPr="00D62317" w:rsidRDefault="00AA495D" w:rsidP="00CA3505">
            <w:pPr>
              <w:jc w:val="right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592" w:type="dxa"/>
            <w:gridSpan w:val="2"/>
            <w:shd w:val="clear" w:color="auto" w:fill="auto"/>
            <w:noWrap/>
            <w:vAlign w:val="center"/>
          </w:tcPr>
          <w:p w14:paraId="6B9CCE5A" w14:textId="77777777" w:rsidR="00AA495D" w:rsidRPr="00D62317" w:rsidRDefault="00AA495D" w:rsidP="00734FD4">
            <w:pPr>
              <w:ind w:left="-1002"/>
              <w:jc w:val="right"/>
              <w:rPr>
                <w:rFonts w:ascii="Arial Narrow" w:hAnsi="Arial Narrow"/>
                <w:b/>
                <w:bCs/>
                <w:sz w:val="24"/>
                <w:szCs w:val="24"/>
              </w:rPr>
            </w:pPr>
            <w:r w:rsidRPr="00D62317">
              <w:rPr>
                <w:rFonts w:ascii="Arial Narrow" w:hAnsi="Arial Narrow"/>
                <w:sz w:val="24"/>
                <w:szCs w:val="24"/>
              </w:rPr>
              <w:t> </w:t>
            </w:r>
          </w:p>
        </w:tc>
      </w:tr>
      <w:tr w:rsidR="00AA495D" w:rsidRPr="00D62317" w14:paraId="04C600C7" w14:textId="77777777" w:rsidTr="008E5FCD">
        <w:trPr>
          <w:gridAfter w:val="1"/>
          <w:wAfter w:w="97" w:type="dxa"/>
          <w:trHeight w:val="319"/>
        </w:trPr>
        <w:tc>
          <w:tcPr>
            <w:tcW w:w="1398" w:type="dxa"/>
            <w:shd w:val="clear" w:color="auto" w:fill="auto"/>
            <w:noWrap/>
            <w:vAlign w:val="center"/>
            <w:hideMark/>
          </w:tcPr>
          <w:p w14:paraId="5542008C" w14:textId="77777777" w:rsidR="00AA495D" w:rsidRPr="00D62317" w:rsidRDefault="00AA495D" w:rsidP="00CA3505">
            <w:pPr>
              <w:jc w:val="right"/>
              <w:rPr>
                <w:rFonts w:ascii="Arial Narrow" w:hAnsi="Arial Narrow"/>
                <w:b/>
                <w:bCs/>
                <w:sz w:val="24"/>
                <w:szCs w:val="24"/>
              </w:rPr>
            </w:pPr>
            <w:r w:rsidRPr="00D62317">
              <w:rPr>
                <w:rFonts w:ascii="Arial Narrow" w:hAnsi="Arial Narrow"/>
                <w:sz w:val="24"/>
                <w:szCs w:val="24"/>
              </w:rPr>
              <w:t>3.3.90.00</w:t>
            </w:r>
          </w:p>
        </w:tc>
        <w:tc>
          <w:tcPr>
            <w:tcW w:w="4589" w:type="dxa"/>
            <w:gridSpan w:val="2"/>
            <w:shd w:val="clear" w:color="auto" w:fill="auto"/>
            <w:noWrap/>
            <w:vAlign w:val="center"/>
            <w:hideMark/>
          </w:tcPr>
          <w:p w14:paraId="601BD6CB" w14:textId="77777777" w:rsidR="00AA495D" w:rsidRPr="00D62317" w:rsidRDefault="00AA495D" w:rsidP="00CA3505">
            <w:pPr>
              <w:rPr>
                <w:rFonts w:ascii="Arial Narrow" w:hAnsi="Arial Narrow"/>
                <w:b/>
                <w:bCs/>
                <w:sz w:val="24"/>
                <w:szCs w:val="24"/>
              </w:rPr>
            </w:pPr>
            <w:r w:rsidRPr="00D62317">
              <w:rPr>
                <w:rFonts w:ascii="Arial Narrow" w:hAnsi="Arial Narrow"/>
                <w:sz w:val="24"/>
                <w:szCs w:val="24"/>
              </w:rPr>
              <w:t>Aplicações diretas</w:t>
            </w:r>
          </w:p>
        </w:tc>
        <w:tc>
          <w:tcPr>
            <w:tcW w:w="2103" w:type="dxa"/>
            <w:gridSpan w:val="2"/>
          </w:tcPr>
          <w:p w14:paraId="270C2514" w14:textId="77777777" w:rsidR="00AA495D" w:rsidRPr="00D62317" w:rsidRDefault="00AA495D" w:rsidP="00CA3505">
            <w:pPr>
              <w:jc w:val="right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592" w:type="dxa"/>
            <w:gridSpan w:val="2"/>
            <w:shd w:val="clear" w:color="auto" w:fill="auto"/>
            <w:noWrap/>
            <w:vAlign w:val="center"/>
          </w:tcPr>
          <w:p w14:paraId="17F7495C" w14:textId="77777777" w:rsidR="00AA495D" w:rsidRPr="00D62317" w:rsidRDefault="00AA495D" w:rsidP="00734FD4">
            <w:pPr>
              <w:ind w:left="-1002"/>
              <w:jc w:val="right"/>
              <w:rPr>
                <w:rFonts w:ascii="Arial Narrow" w:hAnsi="Arial Narrow"/>
                <w:b/>
                <w:bCs/>
                <w:sz w:val="24"/>
                <w:szCs w:val="24"/>
              </w:rPr>
            </w:pPr>
            <w:r w:rsidRPr="00D62317">
              <w:rPr>
                <w:rFonts w:ascii="Arial Narrow" w:hAnsi="Arial Narrow"/>
                <w:sz w:val="24"/>
                <w:szCs w:val="24"/>
              </w:rPr>
              <w:t> </w:t>
            </w:r>
          </w:p>
        </w:tc>
      </w:tr>
      <w:tr w:rsidR="00AA495D" w:rsidRPr="00D62317" w14:paraId="2466B357" w14:textId="77777777" w:rsidTr="008E5FCD">
        <w:trPr>
          <w:gridAfter w:val="1"/>
          <w:wAfter w:w="97" w:type="dxa"/>
          <w:trHeight w:val="319"/>
        </w:trPr>
        <w:tc>
          <w:tcPr>
            <w:tcW w:w="1398" w:type="dxa"/>
            <w:shd w:val="clear" w:color="auto" w:fill="auto"/>
            <w:noWrap/>
            <w:vAlign w:val="center"/>
          </w:tcPr>
          <w:p w14:paraId="3B18882B" w14:textId="77777777" w:rsidR="00AA495D" w:rsidRPr="00D62317" w:rsidRDefault="00AA495D" w:rsidP="00CA3505">
            <w:pPr>
              <w:jc w:val="right"/>
              <w:rPr>
                <w:rFonts w:ascii="Arial Narrow" w:hAnsi="Arial Narrow"/>
                <w:sz w:val="24"/>
                <w:szCs w:val="24"/>
              </w:rPr>
            </w:pPr>
            <w:r w:rsidRPr="00D62317">
              <w:rPr>
                <w:rFonts w:ascii="Arial Narrow" w:hAnsi="Arial Narrow"/>
                <w:sz w:val="24"/>
                <w:szCs w:val="24"/>
              </w:rPr>
              <w:t>3.3.90.36</w:t>
            </w:r>
          </w:p>
        </w:tc>
        <w:tc>
          <w:tcPr>
            <w:tcW w:w="4589" w:type="dxa"/>
            <w:gridSpan w:val="2"/>
            <w:shd w:val="clear" w:color="auto" w:fill="auto"/>
            <w:noWrap/>
            <w:vAlign w:val="center"/>
          </w:tcPr>
          <w:p w14:paraId="372CA41A" w14:textId="77777777" w:rsidR="00AA495D" w:rsidRPr="00D62317" w:rsidRDefault="00AA495D" w:rsidP="00CA3505">
            <w:pPr>
              <w:rPr>
                <w:rFonts w:ascii="Arial Narrow" w:hAnsi="Arial Narrow"/>
                <w:sz w:val="24"/>
                <w:szCs w:val="24"/>
              </w:rPr>
            </w:pPr>
            <w:r w:rsidRPr="00D62317">
              <w:rPr>
                <w:rFonts w:ascii="Arial Narrow" w:hAnsi="Arial Narrow"/>
                <w:sz w:val="24"/>
                <w:szCs w:val="24"/>
              </w:rPr>
              <w:t>Outros serviços de terceiros – Pessoa física</w:t>
            </w:r>
          </w:p>
        </w:tc>
        <w:tc>
          <w:tcPr>
            <w:tcW w:w="2103" w:type="dxa"/>
            <w:gridSpan w:val="2"/>
          </w:tcPr>
          <w:p w14:paraId="46A0420D" w14:textId="77777777" w:rsidR="00AA495D" w:rsidRPr="00D62317" w:rsidRDefault="00AA495D" w:rsidP="00CA3505">
            <w:pPr>
              <w:jc w:val="right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592" w:type="dxa"/>
            <w:gridSpan w:val="2"/>
            <w:shd w:val="clear" w:color="auto" w:fill="auto"/>
            <w:noWrap/>
            <w:vAlign w:val="center"/>
          </w:tcPr>
          <w:p w14:paraId="0D12C6F1" w14:textId="77777777" w:rsidR="00AA495D" w:rsidRPr="00D62317" w:rsidRDefault="00AA495D" w:rsidP="00734FD4">
            <w:pPr>
              <w:ind w:left="-1002"/>
              <w:jc w:val="right"/>
              <w:rPr>
                <w:rFonts w:ascii="Arial Narrow" w:hAnsi="Arial Narrow"/>
                <w:sz w:val="24"/>
                <w:szCs w:val="24"/>
              </w:rPr>
            </w:pPr>
            <w:r w:rsidRPr="00D62317">
              <w:rPr>
                <w:rFonts w:ascii="Arial Narrow" w:hAnsi="Arial Narrow"/>
                <w:sz w:val="24"/>
                <w:szCs w:val="24"/>
              </w:rPr>
              <w:t>291.382,00</w:t>
            </w:r>
          </w:p>
        </w:tc>
      </w:tr>
      <w:tr w:rsidR="00AA495D" w:rsidRPr="00D62317" w14:paraId="04352D16" w14:textId="77777777" w:rsidTr="008E5FCD">
        <w:trPr>
          <w:gridAfter w:val="1"/>
          <w:wAfter w:w="97" w:type="dxa"/>
          <w:trHeight w:val="319"/>
        </w:trPr>
        <w:tc>
          <w:tcPr>
            <w:tcW w:w="1398" w:type="dxa"/>
            <w:shd w:val="clear" w:color="auto" w:fill="auto"/>
            <w:noWrap/>
            <w:vAlign w:val="center"/>
          </w:tcPr>
          <w:p w14:paraId="12FAD565" w14:textId="77777777" w:rsidR="00AA495D" w:rsidRPr="00D62317" w:rsidRDefault="00AA495D" w:rsidP="00CA3505">
            <w:pPr>
              <w:jc w:val="right"/>
              <w:rPr>
                <w:rFonts w:ascii="Arial Narrow" w:hAnsi="Arial Narrow"/>
                <w:sz w:val="24"/>
                <w:szCs w:val="24"/>
              </w:rPr>
            </w:pPr>
            <w:r w:rsidRPr="00D62317">
              <w:rPr>
                <w:rFonts w:ascii="Arial Narrow" w:hAnsi="Arial Narrow"/>
                <w:sz w:val="24"/>
                <w:szCs w:val="24"/>
              </w:rPr>
              <w:t>3.3.90.37</w:t>
            </w:r>
          </w:p>
        </w:tc>
        <w:tc>
          <w:tcPr>
            <w:tcW w:w="4589" w:type="dxa"/>
            <w:gridSpan w:val="2"/>
            <w:shd w:val="clear" w:color="auto" w:fill="auto"/>
            <w:noWrap/>
            <w:vAlign w:val="center"/>
          </w:tcPr>
          <w:p w14:paraId="3BD92D6D" w14:textId="77777777" w:rsidR="00AA495D" w:rsidRPr="00D62317" w:rsidRDefault="00AA495D" w:rsidP="00CA3505">
            <w:pPr>
              <w:rPr>
                <w:rFonts w:ascii="Arial Narrow" w:hAnsi="Arial Narrow"/>
                <w:sz w:val="24"/>
                <w:szCs w:val="24"/>
              </w:rPr>
            </w:pPr>
            <w:r w:rsidRPr="00D62317">
              <w:rPr>
                <w:rFonts w:ascii="Arial Narrow" w:hAnsi="Arial Narrow"/>
                <w:sz w:val="24"/>
                <w:szCs w:val="24"/>
              </w:rPr>
              <w:t>Locação de mão de obra</w:t>
            </w:r>
          </w:p>
        </w:tc>
        <w:tc>
          <w:tcPr>
            <w:tcW w:w="2103" w:type="dxa"/>
            <w:gridSpan w:val="2"/>
          </w:tcPr>
          <w:p w14:paraId="15B08F1C" w14:textId="77777777" w:rsidR="00AA495D" w:rsidRPr="00D62317" w:rsidRDefault="00AA495D" w:rsidP="00CA3505">
            <w:pPr>
              <w:jc w:val="right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592" w:type="dxa"/>
            <w:gridSpan w:val="2"/>
            <w:shd w:val="clear" w:color="auto" w:fill="auto"/>
            <w:noWrap/>
            <w:vAlign w:val="center"/>
          </w:tcPr>
          <w:p w14:paraId="316ED6DA" w14:textId="77777777" w:rsidR="00AA495D" w:rsidRPr="00D62317" w:rsidRDefault="00AA495D" w:rsidP="00734FD4">
            <w:pPr>
              <w:ind w:left="-1002"/>
              <w:jc w:val="right"/>
              <w:rPr>
                <w:rFonts w:ascii="Arial Narrow" w:hAnsi="Arial Narrow"/>
                <w:sz w:val="24"/>
                <w:szCs w:val="24"/>
              </w:rPr>
            </w:pPr>
            <w:r w:rsidRPr="00D62317">
              <w:rPr>
                <w:rFonts w:ascii="Arial Narrow" w:hAnsi="Arial Narrow"/>
                <w:sz w:val="24"/>
                <w:szCs w:val="24"/>
              </w:rPr>
              <w:t>1.241.967,00</w:t>
            </w:r>
          </w:p>
        </w:tc>
      </w:tr>
      <w:tr w:rsidR="00AA495D" w:rsidRPr="00D62317" w14:paraId="5BFBECB2" w14:textId="77777777" w:rsidTr="008E5FCD">
        <w:trPr>
          <w:gridAfter w:val="1"/>
          <w:wAfter w:w="97" w:type="dxa"/>
          <w:trHeight w:val="319"/>
        </w:trPr>
        <w:tc>
          <w:tcPr>
            <w:tcW w:w="1398" w:type="dxa"/>
            <w:shd w:val="clear" w:color="auto" w:fill="auto"/>
            <w:noWrap/>
            <w:vAlign w:val="bottom"/>
          </w:tcPr>
          <w:p w14:paraId="070F47D6" w14:textId="77777777" w:rsidR="00AA495D" w:rsidRPr="00D62317" w:rsidRDefault="00AA495D" w:rsidP="00CA3505">
            <w:pPr>
              <w:jc w:val="right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4589" w:type="dxa"/>
            <w:gridSpan w:val="2"/>
            <w:shd w:val="clear" w:color="auto" w:fill="auto"/>
            <w:noWrap/>
            <w:vAlign w:val="center"/>
          </w:tcPr>
          <w:p w14:paraId="7043A1F9" w14:textId="77777777" w:rsidR="00AA495D" w:rsidRPr="00D62317" w:rsidRDefault="00AA495D" w:rsidP="00CA3505">
            <w:pPr>
              <w:rPr>
                <w:rFonts w:ascii="Arial Narrow" w:hAnsi="Arial Narrow"/>
                <w:sz w:val="24"/>
                <w:szCs w:val="24"/>
              </w:rPr>
            </w:pPr>
            <w:r w:rsidRPr="00D62317">
              <w:rPr>
                <w:rFonts w:ascii="Arial Narrow" w:hAnsi="Arial Narrow"/>
                <w:b/>
                <w:bCs/>
                <w:sz w:val="24"/>
                <w:szCs w:val="24"/>
              </w:rPr>
              <w:t>TOTAL DAS DESPESAS DE CAPITAL</w:t>
            </w:r>
          </w:p>
        </w:tc>
        <w:tc>
          <w:tcPr>
            <w:tcW w:w="2103" w:type="dxa"/>
            <w:gridSpan w:val="2"/>
          </w:tcPr>
          <w:p w14:paraId="6DA9C75D" w14:textId="77777777" w:rsidR="00AA495D" w:rsidRPr="00D62317" w:rsidRDefault="00AA495D" w:rsidP="00CA3505">
            <w:pPr>
              <w:jc w:val="right"/>
              <w:rPr>
                <w:rFonts w:ascii="Arial Narrow" w:hAnsi="Arial Narrow"/>
                <w:b/>
                <w:sz w:val="24"/>
                <w:szCs w:val="24"/>
              </w:rPr>
            </w:pPr>
          </w:p>
        </w:tc>
        <w:tc>
          <w:tcPr>
            <w:tcW w:w="1592" w:type="dxa"/>
            <w:gridSpan w:val="2"/>
            <w:shd w:val="clear" w:color="auto" w:fill="auto"/>
            <w:noWrap/>
            <w:vAlign w:val="center"/>
          </w:tcPr>
          <w:p w14:paraId="25522902" w14:textId="77777777" w:rsidR="00AA495D" w:rsidRPr="00D62317" w:rsidRDefault="00AA495D" w:rsidP="00734FD4">
            <w:pPr>
              <w:ind w:left="-1002"/>
              <w:jc w:val="right"/>
              <w:rPr>
                <w:rFonts w:ascii="Arial Narrow" w:hAnsi="Arial Narrow"/>
                <w:sz w:val="24"/>
                <w:szCs w:val="24"/>
              </w:rPr>
            </w:pPr>
            <w:r w:rsidRPr="00D62317">
              <w:rPr>
                <w:rFonts w:ascii="Arial Narrow" w:hAnsi="Arial Narrow"/>
                <w:b/>
                <w:sz w:val="24"/>
                <w:szCs w:val="24"/>
              </w:rPr>
              <w:t>1.533.349,00</w:t>
            </w:r>
          </w:p>
        </w:tc>
      </w:tr>
      <w:tr w:rsidR="00AA495D" w:rsidRPr="00D62317" w14:paraId="472B78CA" w14:textId="77777777" w:rsidTr="008E5FCD">
        <w:trPr>
          <w:gridAfter w:val="1"/>
          <w:wAfter w:w="97" w:type="dxa"/>
          <w:trHeight w:val="319"/>
        </w:trPr>
        <w:tc>
          <w:tcPr>
            <w:tcW w:w="5520" w:type="dxa"/>
            <w:gridSpan w:val="2"/>
            <w:shd w:val="clear" w:color="auto" w:fill="auto"/>
            <w:noWrap/>
            <w:vAlign w:val="center"/>
          </w:tcPr>
          <w:p w14:paraId="6AB440A1" w14:textId="77777777" w:rsidR="00AA495D" w:rsidRPr="00D62317" w:rsidRDefault="00AA495D" w:rsidP="00CA3505">
            <w:pPr>
              <w:rPr>
                <w:rFonts w:ascii="Arial Narrow" w:hAnsi="Arial Narrow"/>
                <w:b/>
                <w:sz w:val="24"/>
                <w:szCs w:val="24"/>
              </w:rPr>
            </w:pPr>
            <w:r w:rsidRPr="00D62317">
              <w:rPr>
                <w:rFonts w:ascii="Arial Narrow" w:hAnsi="Arial Narrow"/>
                <w:sz w:val="24"/>
                <w:szCs w:val="24"/>
              </w:rPr>
              <w:t xml:space="preserve">                           </w:t>
            </w:r>
            <w:r w:rsidRPr="00D62317">
              <w:rPr>
                <w:rFonts w:ascii="Arial Narrow" w:hAnsi="Arial Narrow"/>
                <w:b/>
                <w:sz w:val="24"/>
                <w:szCs w:val="24"/>
              </w:rPr>
              <w:t xml:space="preserve">TOTAL DA REDUÇÃO DAS DESPESAS       </w:t>
            </w:r>
          </w:p>
        </w:tc>
        <w:tc>
          <w:tcPr>
            <w:tcW w:w="1321" w:type="dxa"/>
            <w:gridSpan w:val="2"/>
            <w:shd w:val="clear" w:color="auto" w:fill="auto"/>
            <w:noWrap/>
            <w:vAlign w:val="center"/>
          </w:tcPr>
          <w:p w14:paraId="202043C5" w14:textId="77777777" w:rsidR="00AA495D" w:rsidRPr="00D62317" w:rsidRDefault="00AA495D" w:rsidP="00CA3505">
            <w:pPr>
              <w:jc w:val="right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408" w:type="dxa"/>
            <w:gridSpan w:val="2"/>
          </w:tcPr>
          <w:p w14:paraId="10D4A9E5" w14:textId="77777777" w:rsidR="00AA495D" w:rsidRPr="00D62317" w:rsidRDefault="00AA495D" w:rsidP="00CA3505">
            <w:pPr>
              <w:spacing w:after="160" w:line="259" w:lineRule="auto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433" w:type="dxa"/>
            <w:vAlign w:val="center"/>
          </w:tcPr>
          <w:p w14:paraId="49867B0D" w14:textId="77777777" w:rsidR="00AA495D" w:rsidRPr="00D62317" w:rsidRDefault="00AA495D" w:rsidP="00734FD4">
            <w:pPr>
              <w:spacing w:after="160" w:line="259" w:lineRule="auto"/>
              <w:ind w:left="-1002"/>
              <w:jc w:val="right"/>
              <w:rPr>
                <w:rFonts w:ascii="Arial Narrow" w:hAnsi="Arial Narrow"/>
                <w:b/>
                <w:sz w:val="24"/>
                <w:szCs w:val="24"/>
              </w:rPr>
            </w:pPr>
            <w:r w:rsidRPr="00D62317">
              <w:rPr>
                <w:rFonts w:ascii="Arial Narrow" w:hAnsi="Arial Narrow"/>
                <w:b/>
                <w:sz w:val="24"/>
                <w:szCs w:val="24"/>
              </w:rPr>
              <w:t>1.533.349,00</w:t>
            </w:r>
          </w:p>
        </w:tc>
      </w:tr>
      <w:tr w:rsidR="00AA495D" w:rsidRPr="00D62317" w14:paraId="0DCB220C" w14:textId="77777777" w:rsidTr="008E5FCD">
        <w:trPr>
          <w:gridAfter w:val="1"/>
          <w:wAfter w:w="97" w:type="dxa"/>
          <w:trHeight w:val="319"/>
        </w:trPr>
        <w:tc>
          <w:tcPr>
            <w:tcW w:w="5520" w:type="dxa"/>
            <w:gridSpan w:val="2"/>
            <w:shd w:val="clear" w:color="auto" w:fill="auto"/>
            <w:noWrap/>
            <w:vAlign w:val="center"/>
          </w:tcPr>
          <w:p w14:paraId="04F795E9" w14:textId="77777777" w:rsidR="00AA495D" w:rsidRPr="00D62317" w:rsidRDefault="00AA495D" w:rsidP="00CA3505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321" w:type="dxa"/>
            <w:gridSpan w:val="2"/>
            <w:shd w:val="clear" w:color="auto" w:fill="auto"/>
            <w:noWrap/>
            <w:vAlign w:val="center"/>
          </w:tcPr>
          <w:p w14:paraId="293EBB27" w14:textId="77777777" w:rsidR="00AA495D" w:rsidRPr="00D62317" w:rsidRDefault="00AA495D" w:rsidP="00CA3505">
            <w:pPr>
              <w:jc w:val="right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408" w:type="dxa"/>
            <w:gridSpan w:val="2"/>
          </w:tcPr>
          <w:p w14:paraId="669E8C48" w14:textId="77777777" w:rsidR="00AA495D" w:rsidRPr="00D62317" w:rsidRDefault="00AA495D" w:rsidP="00CA3505">
            <w:pPr>
              <w:spacing w:after="160" w:line="259" w:lineRule="auto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433" w:type="dxa"/>
            <w:vAlign w:val="center"/>
          </w:tcPr>
          <w:p w14:paraId="6B78A126" w14:textId="77777777" w:rsidR="00AA495D" w:rsidRPr="00D62317" w:rsidRDefault="00AA495D" w:rsidP="00734FD4">
            <w:pPr>
              <w:spacing w:after="160" w:line="259" w:lineRule="auto"/>
              <w:ind w:left="-1002"/>
              <w:jc w:val="right"/>
              <w:rPr>
                <w:rFonts w:ascii="Arial Narrow" w:hAnsi="Arial Narrow"/>
                <w:b/>
                <w:sz w:val="24"/>
                <w:szCs w:val="24"/>
              </w:rPr>
            </w:pPr>
          </w:p>
        </w:tc>
      </w:tr>
      <w:tr w:rsidR="00AA495D" w:rsidRPr="00D62317" w14:paraId="0122F18B" w14:textId="77777777" w:rsidTr="008E5FCD">
        <w:trPr>
          <w:trHeight w:val="319"/>
        </w:trPr>
        <w:tc>
          <w:tcPr>
            <w:tcW w:w="1398" w:type="dxa"/>
            <w:shd w:val="clear" w:color="auto" w:fill="auto"/>
            <w:noWrap/>
            <w:vAlign w:val="center"/>
            <w:hideMark/>
          </w:tcPr>
          <w:p w14:paraId="42EBD97A" w14:textId="77777777" w:rsidR="00AA495D" w:rsidRPr="00D62317" w:rsidRDefault="00AA495D" w:rsidP="00AA495D">
            <w:pPr>
              <w:jc w:val="center"/>
              <w:rPr>
                <w:rFonts w:ascii="Arial Narrow" w:hAnsi="Arial Narrow"/>
                <w:b/>
                <w:bCs/>
                <w:sz w:val="24"/>
                <w:szCs w:val="24"/>
              </w:rPr>
            </w:pPr>
            <w:r w:rsidRPr="00D62317">
              <w:rPr>
                <w:rFonts w:ascii="Arial Narrow" w:hAnsi="Arial Narrow"/>
                <w:b/>
                <w:bCs/>
                <w:sz w:val="24"/>
                <w:szCs w:val="24"/>
              </w:rPr>
              <w:t>CÓDIGO</w:t>
            </w:r>
          </w:p>
        </w:tc>
        <w:tc>
          <w:tcPr>
            <w:tcW w:w="4589" w:type="dxa"/>
            <w:gridSpan w:val="2"/>
            <w:shd w:val="clear" w:color="auto" w:fill="auto"/>
            <w:noWrap/>
            <w:vAlign w:val="center"/>
            <w:hideMark/>
          </w:tcPr>
          <w:p w14:paraId="6D02E34D" w14:textId="77777777" w:rsidR="00AA495D" w:rsidRPr="00D62317" w:rsidRDefault="00AA495D" w:rsidP="00AA495D">
            <w:pPr>
              <w:jc w:val="center"/>
              <w:rPr>
                <w:rFonts w:ascii="Arial Narrow" w:hAnsi="Arial Narrow"/>
                <w:b/>
                <w:bCs/>
                <w:sz w:val="24"/>
                <w:szCs w:val="24"/>
              </w:rPr>
            </w:pPr>
            <w:r w:rsidRPr="00D62317">
              <w:rPr>
                <w:rFonts w:ascii="Arial Narrow" w:hAnsi="Arial Narrow"/>
                <w:b/>
                <w:bCs/>
                <w:sz w:val="24"/>
                <w:szCs w:val="24"/>
              </w:rPr>
              <w:t>DESCRIÇÃO</w:t>
            </w:r>
          </w:p>
        </w:tc>
        <w:tc>
          <w:tcPr>
            <w:tcW w:w="2103" w:type="dxa"/>
            <w:gridSpan w:val="2"/>
          </w:tcPr>
          <w:p w14:paraId="22D6F3D7" w14:textId="77777777" w:rsidR="00AA495D" w:rsidRPr="00D62317" w:rsidRDefault="00AA495D" w:rsidP="00AA495D">
            <w:pPr>
              <w:jc w:val="right"/>
              <w:rPr>
                <w:rFonts w:ascii="Arial Narrow" w:hAnsi="Arial Narrow"/>
                <w:b/>
                <w:bCs/>
                <w:sz w:val="24"/>
                <w:szCs w:val="24"/>
              </w:rPr>
            </w:pPr>
          </w:p>
        </w:tc>
        <w:tc>
          <w:tcPr>
            <w:tcW w:w="1689" w:type="dxa"/>
            <w:gridSpan w:val="3"/>
            <w:shd w:val="clear" w:color="auto" w:fill="auto"/>
            <w:noWrap/>
            <w:vAlign w:val="center"/>
            <w:hideMark/>
          </w:tcPr>
          <w:p w14:paraId="2B55441E" w14:textId="77777777" w:rsidR="00AA495D" w:rsidRPr="00D62317" w:rsidRDefault="00AA495D" w:rsidP="00734FD4">
            <w:pPr>
              <w:ind w:left="-1002"/>
              <w:jc w:val="right"/>
              <w:rPr>
                <w:rFonts w:ascii="Arial Narrow" w:hAnsi="Arial Narrow"/>
                <w:b/>
                <w:bCs/>
                <w:sz w:val="24"/>
                <w:szCs w:val="24"/>
              </w:rPr>
            </w:pPr>
            <w:r w:rsidRPr="00D62317">
              <w:rPr>
                <w:rFonts w:ascii="Arial Narrow" w:hAnsi="Arial Narrow"/>
                <w:b/>
                <w:bCs/>
                <w:sz w:val="24"/>
                <w:szCs w:val="24"/>
              </w:rPr>
              <w:t>R$ 1</w:t>
            </w:r>
          </w:p>
        </w:tc>
      </w:tr>
      <w:tr w:rsidR="00AA495D" w:rsidRPr="00D62317" w14:paraId="43DB7B0A" w14:textId="77777777" w:rsidTr="008E5FCD">
        <w:trPr>
          <w:trHeight w:val="319"/>
        </w:trPr>
        <w:tc>
          <w:tcPr>
            <w:tcW w:w="1398" w:type="dxa"/>
            <w:shd w:val="clear" w:color="auto" w:fill="auto"/>
            <w:noWrap/>
            <w:vAlign w:val="center"/>
          </w:tcPr>
          <w:p w14:paraId="34990F47" w14:textId="77777777" w:rsidR="00AA495D" w:rsidRPr="00D62317" w:rsidRDefault="00AA495D" w:rsidP="00FD20C3">
            <w:pPr>
              <w:rPr>
                <w:rFonts w:ascii="Arial Narrow" w:hAnsi="Arial Narrow"/>
                <w:sz w:val="24"/>
                <w:szCs w:val="24"/>
              </w:rPr>
            </w:pPr>
            <w:r w:rsidRPr="00D62317">
              <w:rPr>
                <w:rFonts w:ascii="Arial Narrow" w:hAnsi="Arial Narrow"/>
                <w:b/>
                <w:bCs/>
                <w:sz w:val="24"/>
                <w:szCs w:val="24"/>
              </w:rPr>
              <w:t>4.0.00.00</w:t>
            </w:r>
          </w:p>
        </w:tc>
        <w:tc>
          <w:tcPr>
            <w:tcW w:w="4589" w:type="dxa"/>
            <w:gridSpan w:val="2"/>
            <w:shd w:val="clear" w:color="auto" w:fill="auto"/>
            <w:noWrap/>
            <w:vAlign w:val="center"/>
          </w:tcPr>
          <w:p w14:paraId="6EEBEFF5" w14:textId="77777777" w:rsidR="00AA495D" w:rsidRPr="00D62317" w:rsidRDefault="00AA495D" w:rsidP="00AA495D">
            <w:pPr>
              <w:jc w:val="both"/>
              <w:rPr>
                <w:rFonts w:ascii="Arial Narrow" w:hAnsi="Arial Narrow"/>
                <w:b/>
                <w:bCs/>
                <w:sz w:val="24"/>
                <w:szCs w:val="24"/>
              </w:rPr>
            </w:pPr>
            <w:r w:rsidRPr="00D62317">
              <w:rPr>
                <w:rFonts w:ascii="Arial Narrow" w:hAnsi="Arial Narrow"/>
                <w:b/>
                <w:bCs/>
                <w:sz w:val="24"/>
                <w:szCs w:val="24"/>
              </w:rPr>
              <w:t>DESPESAS DE CAPITAL</w:t>
            </w:r>
          </w:p>
        </w:tc>
        <w:tc>
          <w:tcPr>
            <w:tcW w:w="2103" w:type="dxa"/>
            <w:gridSpan w:val="2"/>
          </w:tcPr>
          <w:p w14:paraId="6C617530" w14:textId="77777777" w:rsidR="00AA495D" w:rsidRPr="00D62317" w:rsidRDefault="00AA495D" w:rsidP="00AA495D">
            <w:pPr>
              <w:jc w:val="right"/>
              <w:rPr>
                <w:rFonts w:ascii="Arial Narrow" w:hAnsi="Arial Narrow"/>
                <w:b/>
                <w:bCs/>
                <w:sz w:val="24"/>
                <w:szCs w:val="24"/>
              </w:rPr>
            </w:pPr>
          </w:p>
        </w:tc>
        <w:tc>
          <w:tcPr>
            <w:tcW w:w="1689" w:type="dxa"/>
            <w:gridSpan w:val="3"/>
            <w:shd w:val="clear" w:color="auto" w:fill="auto"/>
            <w:noWrap/>
            <w:vAlign w:val="center"/>
          </w:tcPr>
          <w:p w14:paraId="71D99950" w14:textId="77777777" w:rsidR="00AA495D" w:rsidRPr="00D62317" w:rsidRDefault="00AA495D" w:rsidP="00734FD4">
            <w:pPr>
              <w:ind w:left="-1002"/>
              <w:jc w:val="right"/>
              <w:rPr>
                <w:rFonts w:ascii="Arial Narrow" w:hAnsi="Arial Narrow"/>
                <w:b/>
                <w:bCs/>
                <w:sz w:val="24"/>
                <w:szCs w:val="24"/>
              </w:rPr>
            </w:pPr>
            <w:r w:rsidRPr="00D62317">
              <w:rPr>
                <w:rFonts w:ascii="Arial Narrow" w:hAnsi="Arial Narrow"/>
                <w:b/>
                <w:bCs/>
                <w:sz w:val="24"/>
                <w:szCs w:val="24"/>
              </w:rPr>
              <w:t> </w:t>
            </w:r>
          </w:p>
        </w:tc>
      </w:tr>
      <w:tr w:rsidR="00AA495D" w:rsidRPr="00D62317" w14:paraId="78102054" w14:textId="77777777" w:rsidTr="008E5FCD">
        <w:trPr>
          <w:trHeight w:val="319"/>
        </w:trPr>
        <w:tc>
          <w:tcPr>
            <w:tcW w:w="1398" w:type="dxa"/>
            <w:shd w:val="clear" w:color="auto" w:fill="auto"/>
            <w:noWrap/>
            <w:vAlign w:val="center"/>
          </w:tcPr>
          <w:p w14:paraId="560BF48A" w14:textId="77777777" w:rsidR="00AA495D" w:rsidRPr="00D62317" w:rsidRDefault="00AA495D" w:rsidP="00FD20C3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D62317">
              <w:rPr>
                <w:rFonts w:ascii="Arial Narrow" w:hAnsi="Arial Narrow"/>
                <w:sz w:val="24"/>
                <w:szCs w:val="24"/>
              </w:rPr>
              <w:t>4.4.00.00</w:t>
            </w:r>
          </w:p>
        </w:tc>
        <w:tc>
          <w:tcPr>
            <w:tcW w:w="4589" w:type="dxa"/>
            <w:gridSpan w:val="2"/>
            <w:shd w:val="clear" w:color="auto" w:fill="auto"/>
            <w:noWrap/>
            <w:vAlign w:val="center"/>
          </w:tcPr>
          <w:p w14:paraId="23B13E08" w14:textId="77777777" w:rsidR="00AA495D" w:rsidRPr="00D62317" w:rsidRDefault="00AA495D" w:rsidP="00AA495D">
            <w:pPr>
              <w:jc w:val="both"/>
              <w:rPr>
                <w:rFonts w:ascii="Arial Narrow" w:hAnsi="Arial Narrow"/>
                <w:b/>
                <w:bCs/>
                <w:sz w:val="24"/>
                <w:szCs w:val="24"/>
              </w:rPr>
            </w:pPr>
            <w:r w:rsidRPr="00D62317">
              <w:rPr>
                <w:rFonts w:ascii="Arial Narrow" w:hAnsi="Arial Narrow"/>
                <w:sz w:val="24"/>
                <w:szCs w:val="24"/>
              </w:rPr>
              <w:t xml:space="preserve">Investimentos </w:t>
            </w:r>
          </w:p>
        </w:tc>
        <w:tc>
          <w:tcPr>
            <w:tcW w:w="2103" w:type="dxa"/>
            <w:gridSpan w:val="2"/>
          </w:tcPr>
          <w:p w14:paraId="61A581F6" w14:textId="77777777" w:rsidR="00AA495D" w:rsidRPr="00D62317" w:rsidRDefault="00AA495D" w:rsidP="00AA495D">
            <w:pPr>
              <w:jc w:val="right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689" w:type="dxa"/>
            <w:gridSpan w:val="3"/>
            <w:shd w:val="clear" w:color="auto" w:fill="auto"/>
            <w:noWrap/>
            <w:vAlign w:val="center"/>
          </w:tcPr>
          <w:p w14:paraId="25779808" w14:textId="77777777" w:rsidR="00AA495D" w:rsidRPr="00D62317" w:rsidRDefault="00AA495D" w:rsidP="00734FD4">
            <w:pPr>
              <w:ind w:left="-1002"/>
              <w:jc w:val="right"/>
              <w:rPr>
                <w:rFonts w:ascii="Arial Narrow" w:hAnsi="Arial Narrow"/>
                <w:b/>
                <w:bCs/>
                <w:sz w:val="24"/>
                <w:szCs w:val="24"/>
              </w:rPr>
            </w:pPr>
            <w:r w:rsidRPr="00D62317">
              <w:rPr>
                <w:rFonts w:ascii="Arial Narrow" w:hAnsi="Arial Narrow"/>
                <w:sz w:val="24"/>
                <w:szCs w:val="24"/>
              </w:rPr>
              <w:t> </w:t>
            </w:r>
          </w:p>
        </w:tc>
      </w:tr>
      <w:tr w:rsidR="00AA495D" w:rsidRPr="00D62317" w14:paraId="3D96D94D" w14:textId="77777777" w:rsidTr="008E5FCD">
        <w:trPr>
          <w:trHeight w:val="319"/>
        </w:trPr>
        <w:tc>
          <w:tcPr>
            <w:tcW w:w="1398" w:type="dxa"/>
            <w:shd w:val="clear" w:color="auto" w:fill="auto"/>
            <w:noWrap/>
            <w:vAlign w:val="center"/>
            <w:hideMark/>
          </w:tcPr>
          <w:p w14:paraId="1DB523EA" w14:textId="77777777" w:rsidR="00AA495D" w:rsidRPr="00D62317" w:rsidRDefault="00AA495D" w:rsidP="00AA495D">
            <w:pPr>
              <w:jc w:val="right"/>
              <w:rPr>
                <w:rFonts w:ascii="Arial Narrow" w:hAnsi="Arial Narrow"/>
                <w:b/>
                <w:bCs/>
                <w:sz w:val="24"/>
                <w:szCs w:val="24"/>
              </w:rPr>
            </w:pPr>
            <w:r w:rsidRPr="00D62317">
              <w:rPr>
                <w:rFonts w:ascii="Arial Narrow" w:hAnsi="Arial Narrow"/>
                <w:sz w:val="24"/>
                <w:szCs w:val="24"/>
              </w:rPr>
              <w:t>4.4.90.00</w:t>
            </w:r>
          </w:p>
        </w:tc>
        <w:tc>
          <w:tcPr>
            <w:tcW w:w="4589" w:type="dxa"/>
            <w:gridSpan w:val="2"/>
            <w:shd w:val="clear" w:color="auto" w:fill="auto"/>
            <w:noWrap/>
            <w:vAlign w:val="center"/>
            <w:hideMark/>
          </w:tcPr>
          <w:p w14:paraId="492F82FA" w14:textId="77777777" w:rsidR="00AA495D" w:rsidRPr="00D62317" w:rsidRDefault="00AA495D" w:rsidP="00AA495D">
            <w:pPr>
              <w:rPr>
                <w:rFonts w:ascii="Arial Narrow" w:hAnsi="Arial Narrow"/>
                <w:b/>
                <w:bCs/>
                <w:sz w:val="24"/>
                <w:szCs w:val="24"/>
              </w:rPr>
            </w:pPr>
            <w:r w:rsidRPr="00D62317">
              <w:rPr>
                <w:rFonts w:ascii="Arial Narrow" w:hAnsi="Arial Narrow"/>
                <w:sz w:val="24"/>
                <w:szCs w:val="24"/>
              </w:rPr>
              <w:t>Aplicações diretas</w:t>
            </w:r>
          </w:p>
        </w:tc>
        <w:tc>
          <w:tcPr>
            <w:tcW w:w="2103" w:type="dxa"/>
            <w:gridSpan w:val="2"/>
          </w:tcPr>
          <w:p w14:paraId="3EC088C9" w14:textId="77777777" w:rsidR="00AA495D" w:rsidRPr="00D62317" w:rsidRDefault="00AA495D" w:rsidP="00AA495D">
            <w:pPr>
              <w:jc w:val="right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689" w:type="dxa"/>
            <w:gridSpan w:val="3"/>
            <w:shd w:val="clear" w:color="auto" w:fill="auto"/>
            <w:noWrap/>
            <w:vAlign w:val="center"/>
          </w:tcPr>
          <w:p w14:paraId="7B4C6A4C" w14:textId="77777777" w:rsidR="00AA495D" w:rsidRPr="00D62317" w:rsidRDefault="00AA495D" w:rsidP="00734FD4">
            <w:pPr>
              <w:ind w:left="-1002"/>
              <w:jc w:val="right"/>
              <w:rPr>
                <w:rFonts w:ascii="Arial Narrow" w:hAnsi="Arial Narrow"/>
                <w:b/>
                <w:bCs/>
                <w:sz w:val="24"/>
                <w:szCs w:val="24"/>
              </w:rPr>
            </w:pPr>
            <w:r w:rsidRPr="00D62317">
              <w:rPr>
                <w:rFonts w:ascii="Arial Narrow" w:hAnsi="Arial Narrow"/>
                <w:sz w:val="24"/>
                <w:szCs w:val="24"/>
              </w:rPr>
              <w:t> </w:t>
            </w:r>
          </w:p>
        </w:tc>
      </w:tr>
      <w:tr w:rsidR="00AA495D" w:rsidRPr="00D62317" w14:paraId="7B7DD130" w14:textId="77777777" w:rsidTr="008E5FCD">
        <w:trPr>
          <w:trHeight w:val="319"/>
        </w:trPr>
        <w:tc>
          <w:tcPr>
            <w:tcW w:w="1398" w:type="dxa"/>
            <w:shd w:val="clear" w:color="auto" w:fill="auto"/>
            <w:noWrap/>
            <w:vAlign w:val="center"/>
          </w:tcPr>
          <w:p w14:paraId="5F1B23D5" w14:textId="77777777" w:rsidR="00AA495D" w:rsidRPr="00D62317" w:rsidRDefault="00AA495D" w:rsidP="00AA495D">
            <w:pPr>
              <w:jc w:val="right"/>
              <w:rPr>
                <w:rFonts w:ascii="Arial Narrow" w:hAnsi="Arial Narrow"/>
                <w:sz w:val="24"/>
                <w:szCs w:val="24"/>
              </w:rPr>
            </w:pPr>
            <w:r w:rsidRPr="00D62317">
              <w:rPr>
                <w:rFonts w:ascii="Arial Narrow" w:hAnsi="Arial Narrow"/>
                <w:sz w:val="24"/>
                <w:szCs w:val="24"/>
              </w:rPr>
              <w:t>4.4.90.51</w:t>
            </w:r>
          </w:p>
        </w:tc>
        <w:tc>
          <w:tcPr>
            <w:tcW w:w="4589" w:type="dxa"/>
            <w:gridSpan w:val="2"/>
            <w:shd w:val="clear" w:color="auto" w:fill="auto"/>
            <w:noWrap/>
            <w:vAlign w:val="center"/>
          </w:tcPr>
          <w:p w14:paraId="2F3A7972" w14:textId="77777777" w:rsidR="00AA495D" w:rsidRPr="00D62317" w:rsidRDefault="00AA495D" w:rsidP="00AA495D">
            <w:pPr>
              <w:rPr>
                <w:rFonts w:ascii="Arial Narrow" w:hAnsi="Arial Narrow"/>
                <w:sz w:val="24"/>
                <w:szCs w:val="24"/>
              </w:rPr>
            </w:pPr>
            <w:r w:rsidRPr="00D62317">
              <w:rPr>
                <w:rFonts w:ascii="Arial Narrow" w:hAnsi="Arial Narrow"/>
                <w:sz w:val="24"/>
                <w:szCs w:val="24"/>
              </w:rPr>
              <w:t>Obras e Instalações</w:t>
            </w:r>
          </w:p>
        </w:tc>
        <w:tc>
          <w:tcPr>
            <w:tcW w:w="2103" w:type="dxa"/>
            <w:gridSpan w:val="2"/>
          </w:tcPr>
          <w:p w14:paraId="7151E6CC" w14:textId="77777777" w:rsidR="00AA495D" w:rsidRPr="00D62317" w:rsidRDefault="00AA495D" w:rsidP="00AA495D">
            <w:pPr>
              <w:jc w:val="right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689" w:type="dxa"/>
            <w:gridSpan w:val="3"/>
            <w:shd w:val="clear" w:color="auto" w:fill="auto"/>
            <w:noWrap/>
            <w:vAlign w:val="center"/>
          </w:tcPr>
          <w:p w14:paraId="6E101EE3" w14:textId="77777777" w:rsidR="00AA495D" w:rsidRPr="00D62317" w:rsidRDefault="00AA495D" w:rsidP="00734FD4">
            <w:pPr>
              <w:ind w:left="-1002"/>
              <w:jc w:val="right"/>
              <w:rPr>
                <w:rFonts w:ascii="Arial Narrow" w:hAnsi="Arial Narrow"/>
                <w:sz w:val="24"/>
                <w:szCs w:val="24"/>
              </w:rPr>
            </w:pPr>
            <w:r w:rsidRPr="00D62317">
              <w:rPr>
                <w:rFonts w:ascii="Arial Narrow" w:hAnsi="Arial Narrow"/>
                <w:sz w:val="24"/>
                <w:szCs w:val="24"/>
              </w:rPr>
              <w:t>88.091.537,00</w:t>
            </w:r>
          </w:p>
        </w:tc>
      </w:tr>
      <w:tr w:rsidR="00AA495D" w:rsidRPr="00D62317" w14:paraId="769A14B1" w14:textId="77777777" w:rsidTr="008E5FCD">
        <w:trPr>
          <w:trHeight w:val="319"/>
        </w:trPr>
        <w:tc>
          <w:tcPr>
            <w:tcW w:w="1398" w:type="dxa"/>
            <w:shd w:val="clear" w:color="auto" w:fill="auto"/>
            <w:noWrap/>
            <w:vAlign w:val="center"/>
          </w:tcPr>
          <w:p w14:paraId="24CF1FD7" w14:textId="77777777" w:rsidR="00AA495D" w:rsidRPr="00D62317" w:rsidRDefault="00AA495D" w:rsidP="00AA495D">
            <w:pPr>
              <w:jc w:val="right"/>
              <w:rPr>
                <w:rFonts w:ascii="Arial Narrow" w:hAnsi="Arial Narrow"/>
                <w:sz w:val="24"/>
                <w:szCs w:val="24"/>
              </w:rPr>
            </w:pPr>
            <w:r w:rsidRPr="00D62317">
              <w:rPr>
                <w:rFonts w:ascii="Arial Narrow" w:hAnsi="Arial Narrow"/>
                <w:sz w:val="24"/>
                <w:szCs w:val="24"/>
              </w:rPr>
              <w:t>4.4.90.52</w:t>
            </w:r>
          </w:p>
        </w:tc>
        <w:tc>
          <w:tcPr>
            <w:tcW w:w="4589" w:type="dxa"/>
            <w:gridSpan w:val="2"/>
            <w:shd w:val="clear" w:color="auto" w:fill="auto"/>
            <w:noWrap/>
            <w:vAlign w:val="center"/>
          </w:tcPr>
          <w:p w14:paraId="39054942" w14:textId="77777777" w:rsidR="00AA495D" w:rsidRPr="00D62317" w:rsidRDefault="00AA495D" w:rsidP="00AA495D">
            <w:pPr>
              <w:rPr>
                <w:rFonts w:ascii="Arial Narrow" w:hAnsi="Arial Narrow"/>
                <w:sz w:val="24"/>
                <w:szCs w:val="24"/>
              </w:rPr>
            </w:pPr>
            <w:r w:rsidRPr="00D62317">
              <w:rPr>
                <w:rFonts w:ascii="Arial Narrow" w:hAnsi="Arial Narrow"/>
                <w:sz w:val="24"/>
                <w:szCs w:val="24"/>
              </w:rPr>
              <w:t>Equipamentos e material permanente</w:t>
            </w:r>
          </w:p>
        </w:tc>
        <w:tc>
          <w:tcPr>
            <w:tcW w:w="2103" w:type="dxa"/>
            <w:gridSpan w:val="2"/>
          </w:tcPr>
          <w:p w14:paraId="1AD82DC3" w14:textId="77777777" w:rsidR="00AA495D" w:rsidRPr="00D62317" w:rsidRDefault="00AA495D" w:rsidP="00AA495D">
            <w:pPr>
              <w:jc w:val="right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689" w:type="dxa"/>
            <w:gridSpan w:val="3"/>
            <w:shd w:val="clear" w:color="auto" w:fill="auto"/>
            <w:noWrap/>
            <w:vAlign w:val="center"/>
          </w:tcPr>
          <w:p w14:paraId="726061EF" w14:textId="77777777" w:rsidR="00AA495D" w:rsidRPr="00D62317" w:rsidRDefault="00AA495D" w:rsidP="00734FD4">
            <w:pPr>
              <w:ind w:left="-1002"/>
              <w:jc w:val="right"/>
              <w:rPr>
                <w:rFonts w:ascii="Arial Narrow" w:hAnsi="Arial Narrow"/>
                <w:sz w:val="24"/>
                <w:szCs w:val="24"/>
              </w:rPr>
            </w:pPr>
            <w:r w:rsidRPr="00D62317">
              <w:rPr>
                <w:rFonts w:ascii="Arial Narrow" w:hAnsi="Arial Narrow"/>
                <w:sz w:val="24"/>
                <w:szCs w:val="24"/>
              </w:rPr>
              <w:t>10.080.226,00</w:t>
            </w:r>
          </w:p>
        </w:tc>
      </w:tr>
      <w:tr w:rsidR="00AA495D" w:rsidRPr="00D62317" w14:paraId="4AE3A85C" w14:textId="77777777" w:rsidTr="008E5FCD">
        <w:trPr>
          <w:trHeight w:val="319"/>
        </w:trPr>
        <w:tc>
          <w:tcPr>
            <w:tcW w:w="1398" w:type="dxa"/>
            <w:shd w:val="clear" w:color="auto" w:fill="auto"/>
            <w:noWrap/>
            <w:vAlign w:val="bottom"/>
          </w:tcPr>
          <w:p w14:paraId="1018C8B5" w14:textId="77777777" w:rsidR="00AA495D" w:rsidRPr="00D62317" w:rsidRDefault="00AA495D" w:rsidP="00AA495D">
            <w:pPr>
              <w:jc w:val="right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4589" w:type="dxa"/>
            <w:gridSpan w:val="2"/>
            <w:shd w:val="clear" w:color="auto" w:fill="auto"/>
            <w:noWrap/>
            <w:vAlign w:val="center"/>
          </w:tcPr>
          <w:p w14:paraId="21D88BB7" w14:textId="77777777" w:rsidR="00AA495D" w:rsidRPr="00D62317" w:rsidRDefault="00AA495D" w:rsidP="00AA495D">
            <w:pPr>
              <w:rPr>
                <w:rFonts w:ascii="Arial Narrow" w:hAnsi="Arial Narrow"/>
                <w:sz w:val="24"/>
                <w:szCs w:val="24"/>
              </w:rPr>
            </w:pPr>
            <w:r w:rsidRPr="00D62317">
              <w:rPr>
                <w:rFonts w:ascii="Arial Narrow" w:hAnsi="Arial Narrow"/>
                <w:b/>
                <w:bCs/>
                <w:sz w:val="24"/>
                <w:szCs w:val="24"/>
              </w:rPr>
              <w:t>TOTAL DAS DESPESAS DE CAPITAL</w:t>
            </w:r>
          </w:p>
        </w:tc>
        <w:tc>
          <w:tcPr>
            <w:tcW w:w="2103" w:type="dxa"/>
            <w:gridSpan w:val="2"/>
          </w:tcPr>
          <w:p w14:paraId="0B74BBA8" w14:textId="77777777" w:rsidR="00AA495D" w:rsidRPr="00D62317" w:rsidRDefault="00AA495D" w:rsidP="00AA495D">
            <w:pPr>
              <w:jc w:val="right"/>
              <w:rPr>
                <w:rFonts w:ascii="Arial Narrow" w:hAnsi="Arial Narrow"/>
                <w:b/>
                <w:sz w:val="24"/>
                <w:szCs w:val="24"/>
              </w:rPr>
            </w:pPr>
          </w:p>
        </w:tc>
        <w:tc>
          <w:tcPr>
            <w:tcW w:w="1689" w:type="dxa"/>
            <w:gridSpan w:val="3"/>
            <w:shd w:val="clear" w:color="auto" w:fill="auto"/>
            <w:noWrap/>
            <w:vAlign w:val="center"/>
          </w:tcPr>
          <w:p w14:paraId="184FDD26" w14:textId="77777777" w:rsidR="00AA495D" w:rsidRPr="00D62317" w:rsidRDefault="00AA495D" w:rsidP="00734FD4">
            <w:pPr>
              <w:ind w:left="-1002"/>
              <w:jc w:val="right"/>
              <w:rPr>
                <w:rFonts w:ascii="Arial Narrow" w:hAnsi="Arial Narrow"/>
                <w:sz w:val="24"/>
                <w:szCs w:val="24"/>
              </w:rPr>
            </w:pPr>
            <w:r w:rsidRPr="00D62317">
              <w:rPr>
                <w:rFonts w:ascii="Arial Narrow" w:hAnsi="Arial Narrow"/>
                <w:b/>
                <w:sz w:val="24"/>
                <w:szCs w:val="24"/>
              </w:rPr>
              <w:t>98.171.763,00</w:t>
            </w:r>
          </w:p>
        </w:tc>
      </w:tr>
      <w:tr w:rsidR="00AA495D" w:rsidRPr="00D62317" w14:paraId="4B82880D" w14:textId="77777777" w:rsidTr="008E5FCD">
        <w:trPr>
          <w:trHeight w:val="319"/>
        </w:trPr>
        <w:tc>
          <w:tcPr>
            <w:tcW w:w="5520" w:type="dxa"/>
            <w:gridSpan w:val="2"/>
            <w:shd w:val="clear" w:color="auto" w:fill="auto"/>
            <w:noWrap/>
            <w:vAlign w:val="center"/>
          </w:tcPr>
          <w:p w14:paraId="1ABEBC0C" w14:textId="77777777" w:rsidR="00AA495D" w:rsidRPr="00D62317" w:rsidRDefault="00AA495D" w:rsidP="00AA495D">
            <w:pPr>
              <w:rPr>
                <w:rFonts w:ascii="Arial Narrow" w:hAnsi="Arial Narrow"/>
                <w:b/>
                <w:sz w:val="24"/>
                <w:szCs w:val="24"/>
              </w:rPr>
            </w:pPr>
            <w:r w:rsidRPr="00D62317">
              <w:rPr>
                <w:rFonts w:ascii="Arial Narrow" w:hAnsi="Arial Narrow"/>
                <w:sz w:val="24"/>
                <w:szCs w:val="24"/>
              </w:rPr>
              <w:t xml:space="preserve">                           </w:t>
            </w:r>
            <w:r w:rsidRPr="00D62317">
              <w:rPr>
                <w:rFonts w:ascii="Arial Narrow" w:hAnsi="Arial Narrow"/>
                <w:b/>
                <w:sz w:val="24"/>
                <w:szCs w:val="24"/>
              </w:rPr>
              <w:t xml:space="preserve">TOTAL DA REDUÇÃO DAS DESPESAS       </w:t>
            </w:r>
          </w:p>
        </w:tc>
        <w:tc>
          <w:tcPr>
            <w:tcW w:w="1321" w:type="dxa"/>
            <w:gridSpan w:val="2"/>
            <w:shd w:val="clear" w:color="auto" w:fill="auto"/>
            <w:noWrap/>
            <w:vAlign w:val="center"/>
          </w:tcPr>
          <w:p w14:paraId="2240DE0B" w14:textId="77777777" w:rsidR="00AA495D" w:rsidRPr="00D62317" w:rsidRDefault="00AA495D" w:rsidP="00AA495D">
            <w:pPr>
              <w:jc w:val="right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408" w:type="dxa"/>
            <w:gridSpan w:val="2"/>
          </w:tcPr>
          <w:p w14:paraId="2D9322FD" w14:textId="77777777" w:rsidR="00AA495D" w:rsidRPr="00D62317" w:rsidRDefault="00AA495D" w:rsidP="00AA495D">
            <w:pPr>
              <w:spacing w:after="160" w:line="259" w:lineRule="auto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530" w:type="dxa"/>
            <w:gridSpan w:val="2"/>
            <w:vAlign w:val="center"/>
          </w:tcPr>
          <w:p w14:paraId="00B21955" w14:textId="77777777" w:rsidR="00AA495D" w:rsidRPr="00D62317" w:rsidRDefault="00AA495D" w:rsidP="00734FD4">
            <w:pPr>
              <w:spacing w:after="160" w:line="259" w:lineRule="auto"/>
              <w:ind w:left="-1002"/>
              <w:jc w:val="right"/>
              <w:rPr>
                <w:rFonts w:ascii="Arial Narrow" w:hAnsi="Arial Narrow"/>
                <w:b/>
                <w:sz w:val="24"/>
                <w:szCs w:val="24"/>
              </w:rPr>
            </w:pPr>
            <w:r w:rsidRPr="00D62317">
              <w:rPr>
                <w:rFonts w:ascii="Arial Narrow" w:hAnsi="Arial Narrow"/>
                <w:b/>
                <w:sz w:val="24"/>
                <w:szCs w:val="24"/>
              </w:rPr>
              <w:t>99.705.112,00</w:t>
            </w:r>
          </w:p>
        </w:tc>
      </w:tr>
    </w:tbl>
    <w:p w14:paraId="251402B9" w14:textId="77777777" w:rsidR="006367CA" w:rsidRDefault="006367CA" w:rsidP="006367CA">
      <w:pPr>
        <w:spacing w:line="288" w:lineRule="auto"/>
        <w:jc w:val="both"/>
        <w:rPr>
          <w:rFonts w:ascii="Arial Narrow" w:hAnsi="Arial Narrow"/>
          <w:snapToGrid w:val="0"/>
          <w:sz w:val="23"/>
          <w:szCs w:val="23"/>
        </w:rPr>
      </w:pPr>
    </w:p>
    <w:p w14:paraId="6AE45D7F" w14:textId="77777777" w:rsidR="008E5FCD" w:rsidRPr="00D62317" w:rsidRDefault="008E5FCD" w:rsidP="008E5FCD">
      <w:pPr>
        <w:tabs>
          <w:tab w:val="left" w:pos="1859"/>
        </w:tabs>
        <w:spacing w:after="120"/>
        <w:rPr>
          <w:rFonts w:ascii="Arial Narrow" w:hAnsi="Arial Narrow"/>
          <w:sz w:val="24"/>
          <w:szCs w:val="24"/>
        </w:rPr>
      </w:pPr>
      <w:r w:rsidRPr="00D62317">
        <w:rPr>
          <w:rFonts w:ascii="Arial Narrow" w:hAnsi="Arial Narrow"/>
          <w:sz w:val="24"/>
          <w:szCs w:val="24"/>
        </w:rPr>
        <w:t>II – AUMENTO DE RECEITAS</w:t>
      </w:r>
    </w:p>
    <w:tbl>
      <w:tblPr>
        <w:tblW w:w="0" w:type="auto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62"/>
        <w:gridCol w:w="5001"/>
        <w:gridCol w:w="3046"/>
      </w:tblGrid>
      <w:tr w:rsidR="008E5FCD" w:rsidRPr="00D62317" w14:paraId="202138CB" w14:textId="77777777" w:rsidTr="00734FD4">
        <w:trPr>
          <w:trHeight w:val="315"/>
        </w:trPr>
        <w:tc>
          <w:tcPr>
            <w:tcW w:w="1662" w:type="dxa"/>
            <w:shd w:val="clear" w:color="auto" w:fill="auto"/>
            <w:noWrap/>
            <w:vAlign w:val="center"/>
            <w:hideMark/>
          </w:tcPr>
          <w:p w14:paraId="55E3C978" w14:textId="77777777" w:rsidR="008E5FCD" w:rsidRPr="00D62317" w:rsidRDefault="008E5FCD" w:rsidP="00CA3505">
            <w:pPr>
              <w:jc w:val="center"/>
              <w:rPr>
                <w:rFonts w:ascii="Arial Narrow" w:hAnsi="Arial Narrow"/>
                <w:b/>
                <w:bCs/>
                <w:sz w:val="24"/>
                <w:szCs w:val="24"/>
              </w:rPr>
            </w:pPr>
            <w:r w:rsidRPr="00D62317">
              <w:rPr>
                <w:rFonts w:ascii="Arial Narrow" w:hAnsi="Arial Narrow"/>
                <w:b/>
                <w:bCs/>
                <w:sz w:val="24"/>
                <w:szCs w:val="24"/>
              </w:rPr>
              <w:t>CÓDIGO</w:t>
            </w:r>
          </w:p>
        </w:tc>
        <w:tc>
          <w:tcPr>
            <w:tcW w:w="5001" w:type="dxa"/>
            <w:shd w:val="clear" w:color="auto" w:fill="auto"/>
            <w:noWrap/>
            <w:vAlign w:val="center"/>
            <w:hideMark/>
          </w:tcPr>
          <w:p w14:paraId="1EB4F602" w14:textId="77777777" w:rsidR="008E5FCD" w:rsidRPr="00D62317" w:rsidRDefault="008E5FCD" w:rsidP="00CA3505">
            <w:pPr>
              <w:jc w:val="center"/>
              <w:rPr>
                <w:rFonts w:ascii="Arial Narrow" w:hAnsi="Arial Narrow"/>
                <w:b/>
                <w:bCs/>
                <w:sz w:val="24"/>
                <w:szCs w:val="24"/>
              </w:rPr>
            </w:pPr>
            <w:r w:rsidRPr="00D62317">
              <w:rPr>
                <w:rFonts w:ascii="Arial Narrow" w:hAnsi="Arial Narrow"/>
                <w:b/>
                <w:bCs/>
                <w:sz w:val="24"/>
                <w:szCs w:val="24"/>
              </w:rPr>
              <w:t>DESCRIÇÃO</w:t>
            </w:r>
          </w:p>
        </w:tc>
        <w:tc>
          <w:tcPr>
            <w:tcW w:w="3046" w:type="dxa"/>
            <w:shd w:val="clear" w:color="auto" w:fill="auto"/>
            <w:noWrap/>
            <w:vAlign w:val="center"/>
            <w:hideMark/>
          </w:tcPr>
          <w:p w14:paraId="1F4E7668" w14:textId="77777777" w:rsidR="008E5FCD" w:rsidRPr="00D62317" w:rsidRDefault="008E5FCD" w:rsidP="00734FD4">
            <w:pPr>
              <w:ind w:firstLine="850"/>
              <w:jc w:val="right"/>
              <w:rPr>
                <w:rFonts w:ascii="Arial Narrow" w:hAnsi="Arial Narrow"/>
                <w:b/>
                <w:bCs/>
                <w:sz w:val="24"/>
                <w:szCs w:val="24"/>
              </w:rPr>
            </w:pPr>
            <w:r w:rsidRPr="00D62317">
              <w:rPr>
                <w:rFonts w:ascii="Arial Narrow" w:hAnsi="Arial Narrow"/>
                <w:b/>
                <w:bCs/>
                <w:sz w:val="24"/>
                <w:szCs w:val="24"/>
              </w:rPr>
              <w:t>R$ 1</w:t>
            </w:r>
          </w:p>
        </w:tc>
      </w:tr>
      <w:tr w:rsidR="008E5FCD" w:rsidRPr="00D62317" w14:paraId="7A75C5EC" w14:textId="77777777" w:rsidTr="00734FD4">
        <w:trPr>
          <w:trHeight w:val="315"/>
        </w:trPr>
        <w:tc>
          <w:tcPr>
            <w:tcW w:w="1662" w:type="dxa"/>
            <w:shd w:val="clear" w:color="auto" w:fill="auto"/>
            <w:noWrap/>
            <w:vAlign w:val="center"/>
          </w:tcPr>
          <w:p w14:paraId="358C8263" w14:textId="77777777" w:rsidR="008E5FCD" w:rsidRPr="00D62317" w:rsidRDefault="008E5FCD" w:rsidP="00CA3505">
            <w:pPr>
              <w:rPr>
                <w:rFonts w:ascii="Arial Narrow" w:hAnsi="Arial Narrow"/>
                <w:b/>
                <w:bCs/>
                <w:sz w:val="24"/>
                <w:szCs w:val="24"/>
              </w:rPr>
            </w:pPr>
            <w:r w:rsidRPr="00D62317">
              <w:rPr>
                <w:rFonts w:ascii="Arial Narrow" w:hAnsi="Arial Narrow"/>
                <w:b/>
                <w:bCs/>
                <w:sz w:val="24"/>
                <w:szCs w:val="24"/>
              </w:rPr>
              <w:t>1.0.00.00</w:t>
            </w:r>
          </w:p>
        </w:tc>
        <w:tc>
          <w:tcPr>
            <w:tcW w:w="5001" w:type="dxa"/>
            <w:shd w:val="clear" w:color="auto" w:fill="auto"/>
            <w:noWrap/>
            <w:vAlign w:val="center"/>
          </w:tcPr>
          <w:p w14:paraId="6A72E41B" w14:textId="77777777" w:rsidR="008E5FCD" w:rsidRPr="00D62317" w:rsidRDefault="008E5FCD" w:rsidP="00CA3505">
            <w:pPr>
              <w:rPr>
                <w:rFonts w:ascii="Arial Narrow" w:hAnsi="Arial Narrow"/>
                <w:b/>
                <w:bCs/>
                <w:sz w:val="24"/>
                <w:szCs w:val="24"/>
              </w:rPr>
            </w:pPr>
            <w:r w:rsidRPr="00D62317">
              <w:rPr>
                <w:rFonts w:ascii="Arial Narrow" w:hAnsi="Arial Narrow"/>
                <w:b/>
                <w:bCs/>
                <w:sz w:val="24"/>
                <w:szCs w:val="24"/>
              </w:rPr>
              <w:t>RECEITAS CORRENTES</w:t>
            </w:r>
          </w:p>
        </w:tc>
        <w:tc>
          <w:tcPr>
            <w:tcW w:w="3046" w:type="dxa"/>
            <w:shd w:val="clear" w:color="auto" w:fill="auto"/>
            <w:noWrap/>
            <w:vAlign w:val="bottom"/>
          </w:tcPr>
          <w:p w14:paraId="54A5DF56" w14:textId="77777777" w:rsidR="008E5FCD" w:rsidRPr="00D62317" w:rsidRDefault="008E5FCD" w:rsidP="00CA3505">
            <w:pPr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8E5FCD" w:rsidRPr="00D62317" w14:paraId="04E031A1" w14:textId="77777777" w:rsidTr="00734FD4">
        <w:trPr>
          <w:trHeight w:val="315"/>
        </w:trPr>
        <w:tc>
          <w:tcPr>
            <w:tcW w:w="1662" w:type="dxa"/>
            <w:shd w:val="clear" w:color="auto" w:fill="auto"/>
            <w:noWrap/>
            <w:vAlign w:val="center"/>
            <w:hideMark/>
          </w:tcPr>
          <w:p w14:paraId="1336ED37" w14:textId="77777777" w:rsidR="008E5FCD" w:rsidRPr="00D62317" w:rsidRDefault="008E5FCD" w:rsidP="00CA3505">
            <w:pPr>
              <w:ind w:firstLine="209"/>
              <w:rPr>
                <w:rFonts w:ascii="Arial Narrow" w:hAnsi="Arial Narrow"/>
                <w:sz w:val="24"/>
                <w:szCs w:val="24"/>
              </w:rPr>
            </w:pPr>
            <w:r w:rsidRPr="00D62317">
              <w:rPr>
                <w:rFonts w:ascii="Arial Narrow" w:hAnsi="Arial Narrow"/>
                <w:sz w:val="24"/>
                <w:szCs w:val="24"/>
              </w:rPr>
              <w:t>1.2.00.00</w:t>
            </w:r>
          </w:p>
        </w:tc>
        <w:tc>
          <w:tcPr>
            <w:tcW w:w="5001" w:type="dxa"/>
            <w:shd w:val="clear" w:color="auto" w:fill="auto"/>
            <w:noWrap/>
            <w:vAlign w:val="center"/>
            <w:hideMark/>
          </w:tcPr>
          <w:p w14:paraId="3D3721D6" w14:textId="77777777" w:rsidR="008E5FCD" w:rsidRPr="00D62317" w:rsidRDefault="008E5FCD" w:rsidP="00CA3505">
            <w:pPr>
              <w:rPr>
                <w:rFonts w:ascii="Arial Narrow" w:hAnsi="Arial Narrow"/>
                <w:sz w:val="24"/>
                <w:szCs w:val="24"/>
              </w:rPr>
            </w:pPr>
            <w:r w:rsidRPr="00D62317">
              <w:rPr>
                <w:rFonts w:ascii="Arial Narrow" w:hAnsi="Arial Narrow"/>
                <w:sz w:val="24"/>
                <w:szCs w:val="24"/>
              </w:rPr>
              <w:t>Contribuições</w:t>
            </w:r>
          </w:p>
        </w:tc>
        <w:tc>
          <w:tcPr>
            <w:tcW w:w="3046" w:type="dxa"/>
            <w:shd w:val="clear" w:color="auto" w:fill="auto"/>
            <w:noWrap/>
            <w:vAlign w:val="bottom"/>
            <w:hideMark/>
          </w:tcPr>
          <w:p w14:paraId="0719D3D4" w14:textId="77777777" w:rsidR="008E5FCD" w:rsidRPr="00D62317" w:rsidRDefault="008E5FCD" w:rsidP="00CA3505">
            <w:pPr>
              <w:jc w:val="right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8E5FCD" w:rsidRPr="00D62317" w14:paraId="02261A22" w14:textId="77777777" w:rsidTr="00734FD4">
        <w:trPr>
          <w:trHeight w:val="315"/>
        </w:trPr>
        <w:tc>
          <w:tcPr>
            <w:tcW w:w="1662" w:type="dxa"/>
            <w:shd w:val="clear" w:color="auto" w:fill="auto"/>
            <w:noWrap/>
            <w:vAlign w:val="center"/>
          </w:tcPr>
          <w:p w14:paraId="27DC9726" w14:textId="77777777" w:rsidR="008E5FCD" w:rsidRPr="00D62317" w:rsidRDefault="008E5FCD" w:rsidP="00CA3505">
            <w:pPr>
              <w:ind w:firstLine="351"/>
              <w:jc w:val="both"/>
              <w:rPr>
                <w:rFonts w:ascii="Arial Narrow" w:hAnsi="Arial Narrow"/>
                <w:sz w:val="24"/>
                <w:szCs w:val="24"/>
              </w:rPr>
            </w:pPr>
            <w:r w:rsidRPr="00D62317">
              <w:rPr>
                <w:rFonts w:ascii="Arial Narrow" w:hAnsi="Arial Narrow"/>
                <w:sz w:val="24"/>
                <w:szCs w:val="24"/>
              </w:rPr>
              <w:t>1.2.31.00</w:t>
            </w:r>
          </w:p>
        </w:tc>
        <w:tc>
          <w:tcPr>
            <w:tcW w:w="8047" w:type="dxa"/>
            <w:gridSpan w:val="2"/>
            <w:shd w:val="clear" w:color="auto" w:fill="auto"/>
            <w:noWrap/>
            <w:vAlign w:val="center"/>
          </w:tcPr>
          <w:p w14:paraId="549F6658" w14:textId="77777777" w:rsidR="008E5FCD" w:rsidRPr="00D62317" w:rsidRDefault="008E5FCD" w:rsidP="00CA3505">
            <w:pPr>
              <w:rPr>
                <w:rFonts w:ascii="Arial Narrow" w:hAnsi="Arial Narrow"/>
                <w:sz w:val="24"/>
                <w:szCs w:val="24"/>
              </w:rPr>
            </w:pPr>
            <w:r w:rsidRPr="00D62317">
              <w:rPr>
                <w:rFonts w:ascii="Arial Narrow" w:hAnsi="Arial Narrow"/>
                <w:sz w:val="24"/>
                <w:szCs w:val="24"/>
              </w:rPr>
              <w:t>Contribuições para o Sesc</w:t>
            </w:r>
          </w:p>
        </w:tc>
      </w:tr>
      <w:tr w:rsidR="008E5FCD" w:rsidRPr="00D62317" w14:paraId="4F4E386B" w14:textId="77777777" w:rsidTr="00734FD4">
        <w:trPr>
          <w:trHeight w:val="315"/>
        </w:trPr>
        <w:tc>
          <w:tcPr>
            <w:tcW w:w="1662" w:type="dxa"/>
            <w:shd w:val="clear" w:color="auto" w:fill="auto"/>
            <w:noWrap/>
            <w:vAlign w:val="center"/>
          </w:tcPr>
          <w:p w14:paraId="0AC54DDE" w14:textId="77777777" w:rsidR="008E5FCD" w:rsidRPr="00D62317" w:rsidRDefault="008E5FCD" w:rsidP="00CA3505">
            <w:pPr>
              <w:ind w:firstLine="494"/>
              <w:jc w:val="both"/>
              <w:rPr>
                <w:rFonts w:ascii="Arial Narrow" w:hAnsi="Arial Narrow"/>
                <w:sz w:val="24"/>
                <w:szCs w:val="24"/>
              </w:rPr>
            </w:pPr>
            <w:r w:rsidRPr="00D62317">
              <w:rPr>
                <w:rFonts w:ascii="Arial Narrow" w:hAnsi="Arial Narrow"/>
                <w:sz w:val="24"/>
                <w:szCs w:val="24"/>
              </w:rPr>
              <w:t>1.2.31.01</w:t>
            </w:r>
          </w:p>
        </w:tc>
        <w:tc>
          <w:tcPr>
            <w:tcW w:w="5001" w:type="dxa"/>
            <w:tcBorders>
              <w:left w:val="nil"/>
            </w:tcBorders>
            <w:shd w:val="clear" w:color="auto" w:fill="auto"/>
            <w:noWrap/>
            <w:vAlign w:val="center"/>
          </w:tcPr>
          <w:p w14:paraId="4E48E403" w14:textId="77777777" w:rsidR="008E5FCD" w:rsidRPr="00D62317" w:rsidRDefault="008E5FCD" w:rsidP="00CA3505">
            <w:pPr>
              <w:jc w:val="both"/>
              <w:rPr>
                <w:rFonts w:ascii="Arial Narrow" w:hAnsi="Arial Narrow"/>
                <w:sz w:val="24"/>
                <w:szCs w:val="24"/>
              </w:rPr>
            </w:pPr>
            <w:r w:rsidRPr="00D62317">
              <w:rPr>
                <w:rFonts w:ascii="Arial Narrow" w:hAnsi="Arial Narrow"/>
                <w:color w:val="000000"/>
                <w:sz w:val="24"/>
                <w:szCs w:val="24"/>
              </w:rPr>
              <w:t>Contribuições para o Sesc</w:t>
            </w:r>
          </w:p>
        </w:tc>
        <w:tc>
          <w:tcPr>
            <w:tcW w:w="3046" w:type="dxa"/>
            <w:tcBorders>
              <w:left w:val="nil"/>
            </w:tcBorders>
            <w:shd w:val="clear" w:color="auto" w:fill="auto"/>
            <w:noWrap/>
            <w:vAlign w:val="center"/>
          </w:tcPr>
          <w:p w14:paraId="5D6037EC" w14:textId="77777777" w:rsidR="008E5FCD" w:rsidRPr="00D62317" w:rsidRDefault="008E5FCD" w:rsidP="00CA3505">
            <w:pPr>
              <w:jc w:val="right"/>
              <w:rPr>
                <w:rFonts w:ascii="Arial Narrow" w:hAnsi="Arial Narrow"/>
                <w:sz w:val="24"/>
                <w:szCs w:val="24"/>
              </w:rPr>
            </w:pPr>
            <w:r w:rsidRPr="00D62317">
              <w:rPr>
                <w:rFonts w:ascii="Arial Narrow" w:hAnsi="Arial Narrow"/>
                <w:sz w:val="24"/>
                <w:szCs w:val="24"/>
              </w:rPr>
              <w:t>9.271.183,00</w:t>
            </w:r>
          </w:p>
        </w:tc>
      </w:tr>
      <w:tr w:rsidR="008E5FCD" w:rsidRPr="00D62317" w14:paraId="3E665C7E" w14:textId="77777777" w:rsidTr="00734FD4">
        <w:trPr>
          <w:trHeight w:val="315"/>
        </w:trPr>
        <w:tc>
          <w:tcPr>
            <w:tcW w:w="1662" w:type="dxa"/>
            <w:shd w:val="clear" w:color="auto" w:fill="auto"/>
            <w:noWrap/>
            <w:vAlign w:val="center"/>
          </w:tcPr>
          <w:p w14:paraId="06D738FE" w14:textId="77777777" w:rsidR="008E5FCD" w:rsidRPr="00D62317" w:rsidRDefault="008E5FCD" w:rsidP="00CA3505">
            <w:pPr>
              <w:jc w:val="both"/>
              <w:rPr>
                <w:rFonts w:ascii="Arial Narrow" w:hAnsi="Arial Narrow"/>
                <w:sz w:val="24"/>
                <w:szCs w:val="24"/>
              </w:rPr>
            </w:pPr>
            <w:r w:rsidRPr="00D62317">
              <w:rPr>
                <w:rFonts w:ascii="Arial Narrow" w:hAnsi="Arial Narrow"/>
                <w:sz w:val="24"/>
                <w:szCs w:val="24"/>
              </w:rPr>
              <w:t xml:space="preserve">    1.6.00.00</w:t>
            </w:r>
          </w:p>
        </w:tc>
        <w:tc>
          <w:tcPr>
            <w:tcW w:w="5001" w:type="dxa"/>
            <w:tcBorders>
              <w:left w:val="nil"/>
            </w:tcBorders>
            <w:shd w:val="clear" w:color="auto" w:fill="auto"/>
            <w:noWrap/>
            <w:vAlign w:val="center"/>
          </w:tcPr>
          <w:p w14:paraId="09B20CC4" w14:textId="77777777" w:rsidR="008E5FCD" w:rsidRPr="00D62317" w:rsidRDefault="008E5FCD" w:rsidP="00CA3505">
            <w:pPr>
              <w:jc w:val="both"/>
              <w:rPr>
                <w:rFonts w:ascii="Arial Narrow" w:hAnsi="Arial Narrow"/>
                <w:color w:val="000000"/>
                <w:sz w:val="24"/>
                <w:szCs w:val="24"/>
              </w:rPr>
            </w:pPr>
            <w:r w:rsidRPr="00D62317">
              <w:rPr>
                <w:rFonts w:ascii="Arial Narrow" w:hAnsi="Arial Narrow"/>
                <w:color w:val="000000"/>
                <w:sz w:val="24"/>
                <w:szCs w:val="24"/>
              </w:rPr>
              <w:t>Receitas de serviços</w:t>
            </w:r>
          </w:p>
        </w:tc>
        <w:tc>
          <w:tcPr>
            <w:tcW w:w="3046" w:type="dxa"/>
            <w:tcBorders>
              <w:left w:val="nil"/>
            </w:tcBorders>
            <w:shd w:val="clear" w:color="auto" w:fill="auto"/>
            <w:noWrap/>
            <w:vAlign w:val="center"/>
          </w:tcPr>
          <w:p w14:paraId="0EA0804A" w14:textId="77777777" w:rsidR="008E5FCD" w:rsidRPr="00D62317" w:rsidRDefault="008E5FCD" w:rsidP="00CA3505">
            <w:pPr>
              <w:jc w:val="right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8E5FCD" w:rsidRPr="00D62317" w14:paraId="17507EFA" w14:textId="77777777" w:rsidTr="00734FD4">
        <w:trPr>
          <w:trHeight w:val="315"/>
        </w:trPr>
        <w:tc>
          <w:tcPr>
            <w:tcW w:w="1662" w:type="dxa"/>
            <w:shd w:val="clear" w:color="auto" w:fill="auto"/>
            <w:noWrap/>
            <w:vAlign w:val="center"/>
          </w:tcPr>
          <w:p w14:paraId="77F71DCB" w14:textId="77777777" w:rsidR="008E5FCD" w:rsidRPr="00D62317" w:rsidRDefault="008E5FCD" w:rsidP="00CA3505">
            <w:pPr>
              <w:jc w:val="both"/>
              <w:rPr>
                <w:rFonts w:ascii="Arial Narrow" w:hAnsi="Arial Narrow"/>
                <w:sz w:val="24"/>
                <w:szCs w:val="24"/>
              </w:rPr>
            </w:pPr>
            <w:r w:rsidRPr="00D62317">
              <w:rPr>
                <w:rFonts w:ascii="Arial Narrow" w:hAnsi="Arial Narrow"/>
                <w:sz w:val="24"/>
                <w:szCs w:val="24"/>
              </w:rPr>
              <w:t xml:space="preserve">        1.6.01.00</w:t>
            </w:r>
          </w:p>
        </w:tc>
        <w:tc>
          <w:tcPr>
            <w:tcW w:w="5001" w:type="dxa"/>
            <w:tcBorders>
              <w:left w:val="nil"/>
            </w:tcBorders>
            <w:shd w:val="clear" w:color="auto" w:fill="auto"/>
            <w:noWrap/>
            <w:vAlign w:val="center"/>
          </w:tcPr>
          <w:p w14:paraId="5E3EF4A6" w14:textId="77777777" w:rsidR="008E5FCD" w:rsidRPr="00D62317" w:rsidRDefault="008E5FCD" w:rsidP="00CA3505">
            <w:pPr>
              <w:jc w:val="both"/>
              <w:rPr>
                <w:rFonts w:ascii="Arial Narrow" w:hAnsi="Arial Narrow"/>
                <w:color w:val="000000"/>
                <w:sz w:val="24"/>
                <w:szCs w:val="24"/>
              </w:rPr>
            </w:pPr>
            <w:r w:rsidRPr="00D62317">
              <w:rPr>
                <w:rFonts w:ascii="Arial Narrow" w:hAnsi="Arial Narrow"/>
                <w:color w:val="000000"/>
                <w:sz w:val="24"/>
                <w:szCs w:val="24"/>
              </w:rPr>
              <w:t>Serviços prestados pelo Sesc</w:t>
            </w:r>
          </w:p>
        </w:tc>
        <w:tc>
          <w:tcPr>
            <w:tcW w:w="3046" w:type="dxa"/>
            <w:tcBorders>
              <w:left w:val="nil"/>
            </w:tcBorders>
            <w:shd w:val="clear" w:color="auto" w:fill="auto"/>
            <w:noWrap/>
            <w:vAlign w:val="center"/>
          </w:tcPr>
          <w:p w14:paraId="303C608B" w14:textId="77777777" w:rsidR="008E5FCD" w:rsidRPr="00D62317" w:rsidRDefault="008E5FCD" w:rsidP="00CA3505">
            <w:pPr>
              <w:jc w:val="right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8E5FCD" w:rsidRPr="00D62317" w14:paraId="4950A644" w14:textId="77777777" w:rsidTr="00734FD4">
        <w:trPr>
          <w:trHeight w:val="315"/>
        </w:trPr>
        <w:tc>
          <w:tcPr>
            <w:tcW w:w="1662" w:type="dxa"/>
            <w:shd w:val="clear" w:color="auto" w:fill="auto"/>
            <w:noWrap/>
            <w:vAlign w:val="center"/>
          </w:tcPr>
          <w:p w14:paraId="0624056E" w14:textId="77777777" w:rsidR="008E5FCD" w:rsidRPr="00D62317" w:rsidRDefault="008E5FCD" w:rsidP="00CA3505">
            <w:pPr>
              <w:ind w:firstLine="494"/>
              <w:jc w:val="both"/>
              <w:rPr>
                <w:rFonts w:ascii="Arial Narrow" w:hAnsi="Arial Narrow"/>
                <w:sz w:val="24"/>
                <w:szCs w:val="24"/>
              </w:rPr>
            </w:pPr>
            <w:r w:rsidRPr="00D62317">
              <w:rPr>
                <w:rFonts w:ascii="Arial Narrow" w:hAnsi="Arial Narrow"/>
                <w:sz w:val="24"/>
                <w:szCs w:val="24"/>
              </w:rPr>
              <w:t>1.6.01.03</w:t>
            </w:r>
          </w:p>
        </w:tc>
        <w:tc>
          <w:tcPr>
            <w:tcW w:w="5001" w:type="dxa"/>
            <w:tcBorders>
              <w:left w:val="nil"/>
            </w:tcBorders>
            <w:shd w:val="clear" w:color="auto" w:fill="auto"/>
            <w:noWrap/>
            <w:vAlign w:val="center"/>
          </w:tcPr>
          <w:p w14:paraId="2EF100D0" w14:textId="77777777" w:rsidR="008E5FCD" w:rsidRPr="00D62317" w:rsidRDefault="008E5FCD" w:rsidP="00CA3505">
            <w:pPr>
              <w:jc w:val="both"/>
              <w:rPr>
                <w:rFonts w:ascii="Arial Narrow" w:hAnsi="Arial Narrow"/>
                <w:color w:val="000000"/>
                <w:sz w:val="24"/>
                <w:szCs w:val="24"/>
              </w:rPr>
            </w:pPr>
            <w:r w:rsidRPr="00D62317">
              <w:rPr>
                <w:rFonts w:ascii="Arial Narrow" w:hAnsi="Arial Narrow"/>
                <w:color w:val="000000"/>
                <w:sz w:val="24"/>
                <w:szCs w:val="24"/>
              </w:rPr>
              <w:t>Serviços culturais</w:t>
            </w:r>
          </w:p>
        </w:tc>
        <w:tc>
          <w:tcPr>
            <w:tcW w:w="3046" w:type="dxa"/>
            <w:tcBorders>
              <w:left w:val="nil"/>
            </w:tcBorders>
            <w:shd w:val="clear" w:color="auto" w:fill="auto"/>
            <w:noWrap/>
            <w:vAlign w:val="center"/>
          </w:tcPr>
          <w:p w14:paraId="6EB8F9B6" w14:textId="77777777" w:rsidR="008E5FCD" w:rsidRPr="00D62317" w:rsidRDefault="008E5FCD" w:rsidP="00CA3505">
            <w:pPr>
              <w:jc w:val="right"/>
              <w:rPr>
                <w:rFonts w:ascii="Arial Narrow" w:hAnsi="Arial Narrow"/>
                <w:sz w:val="24"/>
                <w:szCs w:val="24"/>
              </w:rPr>
            </w:pPr>
            <w:r w:rsidRPr="00D62317">
              <w:rPr>
                <w:rFonts w:ascii="Arial Narrow" w:hAnsi="Arial Narrow"/>
                <w:sz w:val="24"/>
                <w:szCs w:val="24"/>
              </w:rPr>
              <w:t>21.530,00</w:t>
            </w:r>
          </w:p>
        </w:tc>
      </w:tr>
      <w:tr w:rsidR="008E5FCD" w:rsidRPr="00D62317" w14:paraId="79E7745C" w14:textId="77777777" w:rsidTr="00734FD4">
        <w:trPr>
          <w:trHeight w:val="315"/>
        </w:trPr>
        <w:tc>
          <w:tcPr>
            <w:tcW w:w="1662" w:type="dxa"/>
            <w:shd w:val="clear" w:color="auto" w:fill="auto"/>
            <w:noWrap/>
            <w:vAlign w:val="bottom"/>
            <w:hideMark/>
          </w:tcPr>
          <w:p w14:paraId="36074EF4" w14:textId="77777777" w:rsidR="008E5FCD" w:rsidRPr="00D62317" w:rsidRDefault="008E5FCD" w:rsidP="00CA3505">
            <w:pPr>
              <w:jc w:val="right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5001" w:type="dxa"/>
            <w:shd w:val="clear" w:color="auto" w:fill="auto"/>
            <w:noWrap/>
            <w:vAlign w:val="center"/>
            <w:hideMark/>
          </w:tcPr>
          <w:p w14:paraId="516CAEB9" w14:textId="77777777" w:rsidR="008E5FCD" w:rsidRPr="00D62317" w:rsidRDefault="008E5FCD" w:rsidP="00CA3505">
            <w:pPr>
              <w:jc w:val="both"/>
              <w:rPr>
                <w:rFonts w:ascii="Arial Narrow" w:hAnsi="Arial Narrow"/>
                <w:b/>
                <w:bCs/>
                <w:sz w:val="24"/>
                <w:szCs w:val="24"/>
              </w:rPr>
            </w:pPr>
            <w:r w:rsidRPr="00D62317">
              <w:rPr>
                <w:rFonts w:ascii="Arial Narrow" w:hAnsi="Arial Narrow"/>
                <w:b/>
                <w:bCs/>
                <w:sz w:val="24"/>
                <w:szCs w:val="24"/>
              </w:rPr>
              <w:t>TOTAL DAS RECEITAS CORRENTES</w:t>
            </w:r>
          </w:p>
        </w:tc>
        <w:tc>
          <w:tcPr>
            <w:tcW w:w="3046" w:type="dxa"/>
            <w:shd w:val="clear" w:color="auto" w:fill="auto"/>
            <w:noWrap/>
            <w:vAlign w:val="center"/>
          </w:tcPr>
          <w:p w14:paraId="5177BF01" w14:textId="77777777" w:rsidR="008E5FCD" w:rsidRPr="00D62317" w:rsidRDefault="008E5FCD" w:rsidP="00CA3505">
            <w:pPr>
              <w:jc w:val="right"/>
              <w:rPr>
                <w:rFonts w:ascii="Arial Narrow" w:hAnsi="Arial Narrow"/>
                <w:b/>
                <w:bCs/>
                <w:sz w:val="24"/>
                <w:szCs w:val="24"/>
              </w:rPr>
            </w:pPr>
            <w:r w:rsidRPr="00D62317">
              <w:rPr>
                <w:rFonts w:ascii="Arial Narrow" w:hAnsi="Arial Narrow"/>
                <w:b/>
                <w:bCs/>
                <w:sz w:val="24"/>
                <w:szCs w:val="24"/>
              </w:rPr>
              <w:t>9.292.713,00</w:t>
            </w:r>
          </w:p>
        </w:tc>
      </w:tr>
      <w:tr w:rsidR="008E5FCD" w:rsidRPr="00D62317" w14:paraId="33EA3ADC" w14:textId="77777777" w:rsidTr="00734FD4">
        <w:trPr>
          <w:trHeight w:val="315"/>
        </w:trPr>
        <w:tc>
          <w:tcPr>
            <w:tcW w:w="1662" w:type="dxa"/>
            <w:shd w:val="clear" w:color="auto" w:fill="auto"/>
            <w:noWrap/>
            <w:vAlign w:val="bottom"/>
            <w:hideMark/>
          </w:tcPr>
          <w:p w14:paraId="2E3AB311" w14:textId="77777777" w:rsidR="008E5FCD" w:rsidRPr="008E5FCD" w:rsidRDefault="008E5FCD" w:rsidP="00CA3505">
            <w:pPr>
              <w:jc w:val="right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5001" w:type="dxa"/>
            <w:shd w:val="clear" w:color="auto" w:fill="auto"/>
            <w:noWrap/>
            <w:vAlign w:val="center"/>
            <w:hideMark/>
          </w:tcPr>
          <w:p w14:paraId="1CF44EF9" w14:textId="77777777" w:rsidR="008E5FCD" w:rsidRPr="00D62317" w:rsidRDefault="008E5FCD" w:rsidP="008E5FCD">
            <w:pPr>
              <w:jc w:val="both"/>
              <w:rPr>
                <w:rFonts w:ascii="Arial Narrow" w:hAnsi="Arial Narrow"/>
                <w:b/>
                <w:bCs/>
                <w:sz w:val="24"/>
                <w:szCs w:val="24"/>
              </w:rPr>
            </w:pPr>
            <w:r w:rsidRPr="00D62317">
              <w:rPr>
                <w:rFonts w:ascii="Arial Narrow" w:hAnsi="Arial Narrow"/>
                <w:b/>
                <w:bCs/>
                <w:sz w:val="24"/>
                <w:szCs w:val="24"/>
              </w:rPr>
              <w:t>TOTAL DO AUMENTOS DE RECEITAS</w:t>
            </w:r>
          </w:p>
        </w:tc>
        <w:tc>
          <w:tcPr>
            <w:tcW w:w="3046" w:type="dxa"/>
            <w:shd w:val="clear" w:color="auto" w:fill="auto"/>
            <w:noWrap/>
            <w:vAlign w:val="center"/>
          </w:tcPr>
          <w:p w14:paraId="638657FC" w14:textId="77777777" w:rsidR="008E5FCD" w:rsidRPr="00D62317" w:rsidRDefault="008E5FCD" w:rsidP="00CA3505">
            <w:pPr>
              <w:jc w:val="right"/>
              <w:rPr>
                <w:rFonts w:ascii="Arial Narrow" w:hAnsi="Arial Narrow"/>
                <w:b/>
                <w:bCs/>
                <w:sz w:val="24"/>
                <w:szCs w:val="24"/>
              </w:rPr>
            </w:pPr>
            <w:r w:rsidRPr="00D62317">
              <w:rPr>
                <w:rFonts w:ascii="Arial Narrow" w:hAnsi="Arial Narrow"/>
                <w:b/>
                <w:bCs/>
                <w:sz w:val="24"/>
                <w:szCs w:val="24"/>
              </w:rPr>
              <w:t>9.292.713,00</w:t>
            </w:r>
          </w:p>
        </w:tc>
      </w:tr>
    </w:tbl>
    <w:p w14:paraId="1D12A4FE" w14:textId="77777777" w:rsidR="008E5FCD" w:rsidRDefault="008E5FCD" w:rsidP="006367CA">
      <w:pPr>
        <w:spacing w:line="288" w:lineRule="auto"/>
        <w:jc w:val="both"/>
        <w:rPr>
          <w:rFonts w:ascii="Arial Narrow" w:hAnsi="Arial Narrow"/>
          <w:b/>
          <w:bCs/>
          <w:sz w:val="24"/>
          <w:szCs w:val="24"/>
        </w:rPr>
      </w:pPr>
    </w:p>
    <w:p w14:paraId="181E8AED" w14:textId="7FFABA07" w:rsidR="006367CA" w:rsidRDefault="008E5FCD" w:rsidP="006367CA">
      <w:pPr>
        <w:spacing w:line="288" w:lineRule="auto"/>
        <w:jc w:val="both"/>
        <w:rPr>
          <w:rFonts w:ascii="Arial Narrow" w:hAnsi="Arial Narrow"/>
          <w:b/>
          <w:bCs/>
          <w:sz w:val="24"/>
          <w:szCs w:val="24"/>
        </w:rPr>
      </w:pPr>
      <w:r w:rsidRPr="00D62317">
        <w:rPr>
          <w:rFonts w:ascii="Arial Narrow" w:hAnsi="Arial Narrow"/>
          <w:b/>
          <w:bCs/>
          <w:sz w:val="24"/>
          <w:szCs w:val="24"/>
        </w:rPr>
        <w:t xml:space="preserve">TOTAL GERAL DOS RECURSOS PARA COBERTURA DE CRÉDITOS ADICIONAIS E REDUÇÃO DA RECEITA                                                  </w:t>
      </w:r>
      <w:r>
        <w:rPr>
          <w:rFonts w:ascii="Arial Narrow" w:hAnsi="Arial Narrow"/>
          <w:b/>
          <w:bCs/>
          <w:sz w:val="24"/>
          <w:szCs w:val="24"/>
        </w:rPr>
        <w:tab/>
      </w:r>
      <w:r>
        <w:rPr>
          <w:rFonts w:ascii="Arial Narrow" w:hAnsi="Arial Narrow"/>
          <w:b/>
          <w:bCs/>
          <w:sz w:val="24"/>
          <w:szCs w:val="24"/>
        </w:rPr>
        <w:tab/>
      </w:r>
      <w:r>
        <w:rPr>
          <w:rFonts w:ascii="Arial Narrow" w:hAnsi="Arial Narrow"/>
          <w:b/>
          <w:bCs/>
          <w:sz w:val="24"/>
          <w:szCs w:val="24"/>
        </w:rPr>
        <w:tab/>
      </w:r>
      <w:r>
        <w:rPr>
          <w:rFonts w:ascii="Arial Narrow" w:hAnsi="Arial Narrow"/>
          <w:b/>
          <w:bCs/>
          <w:sz w:val="24"/>
          <w:szCs w:val="24"/>
        </w:rPr>
        <w:tab/>
      </w:r>
      <w:r w:rsidRPr="00D62317">
        <w:rPr>
          <w:rFonts w:ascii="Arial Narrow" w:hAnsi="Arial Narrow"/>
          <w:b/>
          <w:bCs/>
          <w:sz w:val="24"/>
          <w:szCs w:val="24"/>
        </w:rPr>
        <w:t xml:space="preserve">                     R$ 108.997.825,00</w:t>
      </w:r>
    </w:p>
    <w:p w14:paraId="50BF96BA" w14:textId="77777777" w:rsidR="008E5FCD" w:rsidRDefault="008E5FCD" w:rsidP="006367CA">
      <w:pPr>
        <w:spacing w:line="288" w:lineRule="auto"/>
        <w:jc w:val="both"/>
        <w:rPr>
          <w:rFonts w:ascii="Arial Narrow" w:hAnsi="Arial Narrow"/>
          <w:b/>
          <w:bCs/>
          <w:sz w:val="24"/>
          <w:szCs w:val="24"/>
        </w:rPr>
      </w:pPr>
    </w:p>
    <w:p w14:paraId="610644E5" w14:textId="77777777" w:rsidR="008E5FCD" w:rsidRDefault="008E5FCD" w:rsidP="006367CA">
      <w:pPr>
        <w:spacing w:line="288" w:lineRule="auto"/>
        <w:jc w:val="both"/>
        <w:rPr>
          <w:rFonts w:ascii="Arial Narrow" w:hAnsi="Arial Narrow"/>
          <w:b/>
          <w:bCs/>
          <w:sz w:val="24"/>
          <w:szCs w:val="24"/>
        </w:rPr>
      </w:pPr>
    </w:p>
    <w:p w14:paraId="796A38D6" w14:textId="3A16F435" w:rsidR="008E5FCD" w:rsidRDefault="008E5FCD" w:rsidP="008E5FCD">
      <w:pPr>
        <w:spacing w:line="288" w:lineRule="auto"/>
        <w:ind w:left="142" w:firstLine="1276"/>
        <w:jc w:val="both"/>
        <w:rPr>
          <w:rFonts w:ascii="Arial Narrow" w:hAnsi="Arial Narrow"/>
          <w:snapToGrid w:val="0"/>
          <w:sz w:val="23"/>
          <w:szCs w:val="23"/>
        </w:rPr>
      </w:pPr>
      <w:r>
        <w:rPr>
          <w:rFonts w:ascii="Arial Narrow" w:hAnsi="Arial Narrow"/>
          <w:b/>
          <w:snapToGrid w:val="0"/>
          <w:sz w:val="23"/>
          <w:szCs w:val="23"/>
        </w:rPr>
        <w:t>Art. 6</w:t>
      </w:r>
      <w:r w:rsidRPr="00B95B4D">
        <w:rPr>
          <w:rFonts w:ascii="Arial Narrow" w:hAnsi="Arial Narrow"/>
          <w:b/>
          <w:snapToGrid w:val="0"/>
          <w:sz w:val="23"/>
          <w:szCs w:val="23"/>
        </w:rPr>
        <w:t>.º</w:t>
      </w:r>
      <w:r w:rsidRPr="00B95B4D">
        <w:rPr>
          <w:rFonts w:ascii="Arial Narrow" w:hAnsi="Arial Narrow"/>
          <w:snapToGrid w:val="0"/>
          <w:sz w:val="23"/>
          <w:szCs w:val="23"/>
        </w:rPr>
        <w:t xml:space="preserve"> - </w:t>
      </w:r>
      <w:r w:rsidRPr="008E5FCD">
        <w:rPr>
          <w:rFonts w:ascii="Arial Narrow" w:hAnsi="Arial Narrow"/>
          <w:snapToGrid w:val="0"/>
          <w:sz w:val="23"/>
          <w:szCs w:val="23"/>
        </w:rPr>
        <w:t>Reduzir o orçamento inicial em 14,6%, passando de R$ 602.077.189,00 para R$      513.940.573,00.</w:t>
      </w:r>
    </w:p>
    <w:p w14:paraId="0A9A223D" w14:textId="77777777" w:rsidR="008E5FCD" w:rsidRDefault="008E5FCD" w:rsidP="008E5FCD">
      <w:pPr>
        <w:spacing w:line="288" w:lineRule="auto"/>
        <w:ind w:left="142" w:firstLine="1276"/>
        <w:jc w:val="both"/>
        <w:rPr>
          <w:rFonts w:ascii="Arial Narrow" w:hAnsi="Arial Narrow"/>
          <w:snapToGrid w:val="0"/>
          <w:sz w:val="23"/>
          <w:szCs w:val="23"/>
        </w:rPr>
      </w:pPr>
    </w:p>
    <w:p w14:paraId="56203FCC" w14:textId="1FF4406B" w:rsidR="008E5FCD" w:rsidRDefault="008E5FCD" w:rsidP="008E5FCD">
      <w:pPr>
        <w:spacing w:line="288" w:lineRule="auto"/>
        <w:ind w:left="142" w:firstLine="1276"/>
        <w:jc w:val="both"/>
        <w:rPr>
          <w:rFonts w:ascii="Arial Narrow" w:hAnsi="Arial Narrow"/>
          <w:snapToGrid w:val="0"/>
          <w:sz w:val="23"/>
          <w:szCs w:val="23"/>
        </w:rPr>
      </w:pPr>
      <w:r>
        <w:rPr>
          <w:rFonts w:ascii="Arial Narrow" w:hAnsi="Arial Narrow"/>
          <w:b/>
          <w:snapToGrid w:val="0"/>
          <w:sz w:val="23"/>
          <w:szCs w:val="23"/>
        </w:rPr>
        <w:t>Art. 7</w:t>
      </w:r>
      <w:r w:rsidRPr="00B95B4D">
        <w:rPr>
          <w:rFonts w:ascii="Arial Narrow" w:hAnsi="Arial Narrow"/>
          <w:b/>
          <w:snapToGrid w:val="0"/>
          <w:sz w:val="23"/>
          <w:szCs w:val="23"/>
        </w:rPr>
        <w:t>.º</w:t>
      </w:r>
      <w:r w:rsidRPr="00B95B4D">
        <w:rPr>
          <w:rFonts w:ascii="Arial Narrow" w:hAnsi="Arial Narrow"/>
          <w:snapToGrid w:val="0"/>
          <w:sz w:val="23"/>
          <w:szCs w:val="23"/>
        </w:rPr>
        <w:t xml:space="preserve"> - </w:t>
      </w:r>
      <w:r w:rsidRPr="008E5FCD">
        <w:rPr>
          <w:rFonts w:ascii="Arial Narrow" w:hAnsi="Arial Narrow"/>
          <w:snapToGrid w:val="0"/>
          <w:sz w:val="23"/>
          <w:szCs w:val="23"/>
        </w:rPr>
        <w:t>Este ato vigora a partir da data de sua aprovação, observando-se o disposto nas Normas Financeiras do CODECO.</w:t>
      </w:r>
    </w:p>
    <w:p w14:paraId="7857FFA4" w14:textId="77777777" w:rsidR="008E5FCD" w:rsidRDefault="008E5FCD" w:rsidP="008E5FCD">
      <w:pPr>
        <w:spacing w:line="288" w:lineRule="auto"/>
        <w:ind w:left="142" w:firstLine="1276"/>
        <w:jc w:val="both"/>
        <w:rPr>
          <w:rFonts w:ascii="Arial Narrow" w:hAnsi="Arial Narrow"/>
          <w:snapToGrid w:val="0"/>
          <w:sz w:val="23"/>
          <w:szCs w:val="23"/>
        </w:rPr>
      </w:pPr>
    </w:p>
    <w:p w14:paraId="62F72E50" w14:textId="54388890" w:rsidR="008E5FCD" w:rsidRDefault="008E5FCD" w:rsidP="008E5FCD">
      <w:pPr>
        <w:spacing w:line="288" w:lineRule="auto"/>
        <w:ind w:left="142" w:firstLine="1276"/>
        <w:jc w:val="both"/>
        <w:rPr>
          <w:rFonts w:ascii="Arial Narrow" w:hAnsi="Arial Narrow"/>
          <w:snapToGrid w:val="0"/>
          <w:sz w:val="23"/>
          <w:szCs w:val="23"/>
        </w:rPr>
      </w:pPr>
      <w:r>
        <w:rPr>
          <w:rFonts w:ascii="Arial Narrow" w:hAnsi="Arial Narrow"/>
          <w:snapToGrid w:val="0"/>
          <w:sz w:val="23"/>
          <w:szCs w:val="23"/>
        </w:rPr>
        <w:tab/>
      </w:r>
      <w:r>
        <w:rPr>
          <w:rFonts w:ascii="Arial Narrow" w:hAnsi="Arial Narrow"/>
          <w:snapToGrid w:val="0"/>
          <w:sz w:val="23"/>
          <w:szCs w:val="23"/>
        </w:rPr>
        <w:tab/>
      </w:r>
      <w:r>
        <w:rPr>
          <w:rFonts w:ascii="Arial Narrow" w:hAnsi="Arial Narrow"/>
          <w:snapToGrid w:val="0"/>
          <w:sz w:val="23"/>
          <w:szCs w:val="23"/>
        </w:rPr>
        <w:tab/>
      </w:r>
      <w:r>
        <w:rPr>
          <w:rFonts w:ascii="Arial Narrow" w:hAnsi="Arial Narrow"/>
          <w:snapToGrid w:val="0"/>
          <w:sz w:val="23"/>
          <w:szCs w:val="23"/>
        </w:rPr>
        <w:tab/>
      </w:r>
      <w:r>
        <w:rPr>
          <w:rFonts w:ascii="Arial Narrow" w:hAnsi="Arial Narrow"/>
          <w:snapToGrid w:val="0"/>
          <w:sz w:val="23"/>
          <w:szCs w:val="23"/>
        </w:rPr>
        <w:tab/>
      </w:r>
      <w:r>
        <w:rPr>
          <w:rFonts w:ascii="Arial Narrow" w:hAnsi="Arial Narrow"/>
          <w:snapToGrid w:val="0"/>
          <w:sz w:val="23"/>
          <w:szCs w:val="23"/>
        </w:rPr>
        <w:tab/>
        <w:t>Curitiba, 26 de julho de 2024.</w:t>
      </w:r>
    </w:p>
    <w:p w14:paraId="48A94CCA" w14:textId="77777777" w:rsidR="008E5FCD" w:rsidRDefault="008E5FCD" w:rsidP="008E5FCD">
      <w:pPr>
        <w:spacing w:line="288" w:lineRule="auto"/>
        <w:ind w:left="142" w:firstLine="1276"/>
        <w:jc w:val="both"/>
        <w:rPr>
          <w:rFonts w:ascii="Arial Narrow" w:hAnsi="Arial Narrow"/>
          <w:snapToGrid w:val="0"/>
          <w:sz w:val="23"/>
          <w:szCs w:val="23"/>
        </w:rPr>
      </w:pPr>
    </w:p>
    <w:p w14:paraId="1C76D880" w14:textId="77777777" w:rsidR="008E5FCD" w:rsidRDefault="008E5FCD" w:rsidP="008E5FCD">
      <w:pPr>
        <w:spacing w:line="288" w:lineRule="auto"/>
        <w:ind w:left="142" w:firstLine="1276"/>
        <w:jc w:val="both"/>
        <w:rPr>
          <w:rFonts w:ascii="Arial Narrow" w:hAnsi="Arial Narrow"/>
          <w:snapToGrid w:val="0"/>
          <w:sz w:val="23"/>
          <w:szCs w:val="23"/>
        </w:rPr>
      </w:pPr>
    </w:p>
    <w:p w14:paraId="165C5EA0" w14:textId="77777777" w:rsidR="008E5FCD" w:rsidRDefault="008E5FCD" w:rsidP="008E5FCD">
      <w:pPr>
        <w:spacing w:line="288" w:lineRule="auto"/>
        <w:ind w:left="142" w:firstLine="1276"/>
        <w:jc w:val="both"/>
        <w:rPr>
          <w:rFonts w:ascii="Arial Narrow" w:hAnsi="Arial Narrow"/>
          <w:snapToGrid w:val="0"/>
          <w:sz w:val="23"/>
          <w:szCs w:val="23"/>
        </w:rPr>
      </w:pPr>
    </w:p>
    <w:p w14:paraId="70A6D579" w14:textId="77777777" w:rsidR="008E5FCD" w:rsidRDefault="008E5FCD" w:rsidP="008E5FCD">
      <w:pPr>
        <w:spacing w:line="288" w:lineRule="auto"/>
        <w:ind w:left="142" w:firstLine="1276"/>
        <w:jc w:val="both"/>
        <w:rPr>
          <w:rFonts w:ascii="Arial Narrow" w:hAnsi="Arial Narrow"/>
          <w:snapToGrid w:val="0"/>
          <w:sz w:val="23"/>
          <w:szCs w:val="23"/>
        </w:rPr>
      </w:pPr>
    </w:p>
    <w:p w14:paraId="1DDBBBAF" w14:textId="17DBD27C" w:rsidR="008E5FCD" w:rsidRPr="008E5FCD" w:rsidRDefault="008E5FCD" w:rsidP="008E5FCD">
      <w:pPr>
        <w:spacing w:line="288" w:lineRule="auto"/>
        <w:ind w:left="142" w:firstLine="1276"/>
        <w:jc w:val="both"/>
        <w:rPr>
          <w:rFonts w:ascii="Arial Narrow" w:hAnsi="Arial Narrow"/>
          <w:b/>
          <w:snapToGrid w:val="0"/>
          <w:sz w:val="23"/>
          <w:szCs w:val="23"/>
        </w:rPr>
      </w:pPr>
      <w:r>
        <w:rPr>
          <w:rFonts w:ascii="Arial Narrow" w:hAnsi="Arial Narrow"/>
          <w:snapToGrid w:val="0"/>
          <w:sz w:val="23"/>
          <w:szCs w:val="23"/>
        </w:rPr>
        <w:tab/>
      </w:r>
      <w:r>
        <w:rPr>
          <w:rFonts w:ascii="Arial Narrow" w:hAnsi="Arial Narrow"/>
          <w:snapToGrid w:val="0"/>
          <w:sz w:val="23"/>
          <w:szCs w:val="23"/>
        </w:rPr>
        <w:tab/>
      </w:r>
      <w:r>
        <w:rPr>
          <w:rFonts w:ascii="Arial Narrow" w:hAnsi="Arial Narrow"/>
          <w:snapToGrid w:val="0"/>
          <w:sz w:val="23"/>
          <w:szCs w:val="23"/>
        </w:rPr>
        <w:tab/>
      </w:r>
      <w:r>
        <w:rPr>
          <w:rFonts w:ascii="Arial Narrow" w:hAnsi="Arial Narrow"/>
          <w:snapToGrid w:val="0"/>
          <w:sz w:val="23"/>
          <w:szCs w:val="23"/>
        </w:rPr>
        <w:tab/>
      </w:r>
      <w:r>
        <w:rPr>
          <w:rFonts w:ascii="Arial Narrow" w:hAnsi="Arial Narrow"/>
          <w:snapToGrid w:val="0"/>
          <w:sz w:val="23"/>
          <w:szCs w:val="23"/>
        </w:rPr>
        <w:tab/>
      </w:r>
      <w:r>
        <w:rPr>
          <w:rFonts w:ascii="Arial Narrow" w:hAnsi="Arial Narrow"/>
          <w:snapToGrid w:val="0"/>
          <w:sz w:val="23"/>
          <w:szCs w:val="23"/>
        </w:rPr>
        <w:tab/>
      </w:r>
      <w:r>
        <w:rPr>
          <w:rFonts w:ascii="Arial Narrow" w:hAnsi="Arial Narrow"/>
          <w:snapToGrid w:val="0"/>
          <w:sz w:val="23"/>
          <w:szCs w:val="23"/>
        </w:rPr>
        <w:tab/>
      </w:r>
      <w:r w:rsidRPr="008E5FCD">
        <w:rPr>
          <w:rFonts w:ascii="Arial Narrow" w:hAnsi="Arial Narrow"/>
          <w:b/>
          <w:snapToGrid w:val="0"/>
          <w:sz w:val="23"/>
          <w:szCs w:val="23"/>
        </w:rPr>
        <w:t xml:space="preserve">Darci Piana </w:t>
      </w:r>
    </w:p>
    <w:p w14:paraId="489D412B" w14:textId="67268E2D" w:rsidR="008E5FCD" w:rsidRDefault="008E5FCD" w:rsidP="008E5FCD">
      <w:pPr>
        <w:spacing w:line="288" w:lineRule="auto"/>
        <w:ind w:left="142" w:firstLine="1276"/>
        <w:jc w:val="both"/>
        <w:rPr>
          <w:rFonts w:ascii="Arial Narrow" w:hAnsi="Arial Narrow"/>
          <w:snapToGrid w:val="0"/>
          <w:sz w:val="23"/>
          <w:szCs w:val="23"/>
        </w:rPr>
      </w:pPr>
      <w:r>
        <w:rPr>
          <w:rFonts w:ascii="Arial Narrow" w:hAnsi="Arial Narrow"/>
          <w:snapToGrid w:val="0"/>
          <w:sz w:val="23"/>
          <w:szCs w:val="23"/>
        </w:rPr>
        <w:tab/>
      </w:r>
      <w:r>
        <w:rPr>
          <w:rFonts w:ascii="Arial Narrow" w:hAnsi="Arial Narrow"/>
          <w:snapToGrid w:val="0"/>
          <w:sz w:val="23"/>
          <w:szCs w:val="23"/>
        </w:rPr>
        <w:tab/>
      </w:r>
      <w:r>
        <w:rPr>
          <w:rFonts w:ascii="Arial Narrow" w:hAnsi="Arial Narrow"/>
          <w:snapToGrid w:val="0"/>
          <w:sz w:val="23"/>
          <w:szCs w:val="23"/>
        </w:rPr>
        <w:tab/>
      </w:r>
      <w:r>
        <w:rPr>
          <w:rFonts w:ascii="Arial Narrow" w:hAnsi="Arial Narrow"/>
          <w:snapToGrid w:val="0"/>
          <w:sz w:val="23"/>
          <w:szCs w:val="23"/>
        </w:rPr>
        <w:tab/>
      </w:r>
      <w:r>
        <w:rPr>
          <w:rFonts w:ascii="Arial Narrow" w:hAnsi="Arial Narrow"/>
          <w:snapToGrid w:val="0"/>
          <w:sz w:val="23"/>
          <w:szCs w:val="23"/>
        </w:rPr>
        <w:tab/>
      </w:r>
      <w:r>
        <w:rPr>
          <w:rFonts w:ascii="Arial Narrow" w:hAnsi="Arial Narrow"/>
          <w:snapToGrid w:val="0"/>
          <w:sz w:val="23"/>
          <w:szCs w:val="23"/>
        </w:rPr>
        <w:tab/>
      </w:r>
      <w:r>
        <w:rPr>
          <w:rFonts w:ascii="Arial Narrow" w:hAnsi="Arial Narrow"/>
          <w:snapToGrid w:val="0"/>
          <w:sz w:val="23"/>
          <w:szCs w:val="23"/>
        </w:rPr>
        <w:tab/>
        <w:t xml:space="preserve">Presidente. </w:t>
      </w:r>
    </w:p>
    <w:p w14:paraId="488DF18A" w14:textId="77777777" w:rsidR="008E5FCD" w:rsidRDefault="008E5FCD" w:rsidP="006367CA">
      <w:pPr>
        <w:spacing w:line="288" w:lineRule="auto"/>
        <w:jc w:val="both"/>
        <w:rPr>
          <w:rFonts w:ascii="Arial Narrow" w:hAnsi="Arial Narrow"/>
          <w:sz w:val="23"/>
          <w:szCs w:val="23"/>
        </w:rPr>
      </w:pPr>
    </w:p>
    <w:p w14:paraId="498E9C75" w14:textId="77777777" w:rsidR="008E5FCD" w:rsidRDefault="008E5FCD" w:rsidP="006367CA">
      <w:pPr>
        <w:spacing w:line="288" w:lineRule="auto"/>
        <w:jc w:val="both"/>
        <w:rPr>
          <w:rFonts w:ascii="Arial Narrow" w:hAnsi="Arial Narrow"/>
          <w:sz w:val="23"/>
          <w:szCs w:val="23"/>
        </w:rPr>
      </w:pPr>
    </w:p>
    <w:p w14:paraId="7F150CB1" w14:textId="77777777" w:rsidR="008E5FCD" w:rsidRDefault="008E5FCD" w:rsidP="006367CA">
      <w:pPr>
        <w:spacing w:line="288" w:lineRule="auto"/>
        <w:jc w:val="both"/>
        <w:rPr>
          <w:rFonts w:ascii="Arial Narrow" w:hAnsi="Arial Narrow"/>
          <w:sz w:val="23"/>
          <w:szCs w:val="23"/>
        </w:rPr>
      </w:pPr>
    </w:p>
    <w:p w14:paraId="6594DA7C" w14:textId="77777777" w:rsidR="008E5FCD" w:rsidRDefault="008E5FCD" w:rsidP="006367CA">
      <w:pPr>
        <w:spacing w:line="288" w:lineRule="auto"/>
        <w:jc w:val="both"/>
        <w:rPr>
          <w:rFonts w:ascii="Arial Narrow" w:hAnsi="Arial Narrow"/>
          <w:sz w:val="23"/>
          <w:szCs w:val="23"/>
        </w:rPr>
      </w:pPr>
    </w:p>
    <w:p w14:paraId="1A8EAE60" w14:textId="77777777" w:rsidR="008E5FCD" w:rsidRDefault="008E5FCD" w:rsidP="006367CA">
      <w:pPr>
        <w:spacing w:line="288" w:lineRule="auto"/>
        <w:jc w:val="both"/>
        <w:rPr>
          <w:rFonts w:ascii="Arial Narrow" w:hAnsi="Arial Narrow"/>
          <w:sz w:val="23"/>
          <w:szCs w:val="23"/>
        </w:rPr>
      </w:pPr>
    </w:p>
    <w:p w14:paraId="6EC45EDB" w14:textId="77777777" w:rsidR="008E5FCD" w:rsidRDefault="008E5FCD" w:rsidP="006367CA">
      <w:pPr>
        <w:spacing w:line="288" w:lineRule="auto"/>
        <w:jc w:val="both"/>
        <w:rPr>
          <w:rFonts w:ascii="Arial Narrow" w:hAnsi="Arial Narrow"/>
          <w:sz w:val="23"/>
          <w:szCs w:val="23"/>
        </w:rPr>
      </w:pPr>
    </w:p>
    <w:p w14:paraId="7E77EA6C" w14:textId="77777777" w:rsidR="008E5FCD" w:rsidRDefault="008E5FCD" w:rsidP="006367CA">
      <w:pPr>
        <w:spacing w:line="288" w:lineRule="auto"/>
        <w:jc w:val="both"/>
        <w:rPr>
          <w:rFonts w:ascii="Arial Narrow" w:hAnsi="Arial Narrow"/>
          <w:sz w:val="23"/>
          <w:szCs w:val="23"/>
        </w:rPr>
      </w:pPr>
    </w:p>
    <w:p w14:paraId="59691C9B" w14:textId="77777777" w:rsidR="008E5FCD" w:rsidRDefault="008E5FCD" w:rsidP="006367CA">
      <w:pPr>
        <w:spacing w:line="288" w:lineRule="auto"/>
        <w:jc w:val="both"/>
        <w:rPr>
          <w:rFonts w:ascii="Arial Narrow" w:hAnsi="Arial Narrow"/>
          <w:sz w:val="23"/>
          <w:szCs w:val="23"/>
        </w:rPr>
      </w:pPr>
    </w:p>
    <w:p w14:paraId="307B4B63" w14:textId="77777777" w:rsidR="008E5FCD" w:rsidRDefault="008E5FCD" w:rsidP="006367CA">
      <w:pPr>
        <w:spacing w:line="288" w:lineRule="auto"/>
        <w:jc w:val="both"/>
        <w:rPr>
          <w:rFonts w:ascii="Arial Narrow" w:hAnsi="Arial Narrow"/>
          <w:sz w:val="23"/>
          <w:szCs w:val="23"/>
        </w:rPr>
      </w:pPr>
    </w:p>
    <w:p w14:paraId="0507F015" w14:textId="77777777" w:rsidR="008E5FCD" w:rsidRDefault="008E5FCD" w:rsidP="006367CA">
      <w:pPr>
        <w:spacing w:line="288" w:lineRule="auto"/>
        <w:jc w:val="both"/>
        <w:rPr>
          <w:rFonts w:ascii="Arial Narrow" w:hAnsi="Arial Narrow"/>
          <w:sz w:val="23"/>
          <w:szCs w:val="23"/>
        </w:rPr>
      </w:pPr>
    </w:p>
    <w:p w14:paraId="1C920450" w14:textId="77777777" w:rsidR="008E5FCD" w:rsidRDefault="008E5FCD" w:rsidP="006367CA">
      <w:pPr>
        <w:spacing w:line="288" w:lineRule="auto"/>
        <w:jc w:val="both"/>
        <w:rPr>
          <w:rFonts w:ascii="Arial Narrow" w:hAnsi="Arial Narrow"/>
          <w:sz w:val="23"/>
          <w:szCs w:val="23"/>
        </w:rPr>
      </w:pPr>
    </w:p>
    <w:p w14:paraId="28BC2AC2" w14:textId="77777777" w:rsidR="008E5FCD" w:rsidRDefault="008E5FCD" w:rsidP="006367CA">
      <w:pPr>
        <w:spacing w:line="288" w:lineRule="auto"/>
        <w:jc w:val="both"/>
        <w:rPr>
          <w:rFonts w:ascii="Arial Narrow" w:hAnsi="Arial Narrow"/>
          <w:sz w:val="23"/>
          <w:szCs w:val="23"/>
        </w:rPr>
      </w:pPr>
    </w:p>
    <w:p w14:paraId="55C12912" w14:textId="77777777" w:rsidR="008E5FCD" w:rsidRDefault="008E5FCD" w:rsidP="006367CA">
      <w:pPr>
        <w:spacing w:line="288" w:lineRule="auto"/>
        <w:jc w:val="both"/>
        <w:rPr>
          <w:rFonts w:ascii="Arial Narrow" w:hAnsi="Arial Narrow"/>
          <w:sz w:val="23"/>
          <w:szCs w:val="23"/>
        </w:rPr>
      </w:pPr>
    </w:p>
    <w:p w14:paraId="6E517426" w14:textId="77777777" w:rsidR="008E5FCD" w:rsidRDefault="008E5FCD" w:rsidP="006367CA">
      <w:pPr>
        <w:spacing w:line="288" w:lineRule="auto"/>
        <w:jc w:val="both"/>
        <w:rPr>
          <w:rFonts w:ascii="Arial Narrow" w:hAnsi="Arial Narrow"/>
          <w:sz w:val="23"/>
          <w:szCs w:val="23"/>
        </w:rPr>
      </w:pPr>
    </w:p>
    <w:p w14:paraId="45E1C320" w14:textId="77777777" w:rsidR="008E5FCD" w:rsidRDefault="008E5FCD" w:rsidP="006367CA">
      <w:pPr>
        <w:spacing w:line="288" w:lineRule="auto"/>
        <w:jc w:val="both"/>
        <w:rPr>
          <w:rFonts w:ascii="Arial Narrow" w:hAnsi="Arial Narrow"/>
          <w:sz w:val="23"/>
          <w:szCs w:val="23"/>
        </w:rPr>
      </w:pPr>
    </w:p>
    <w:p w14:paraId="01077D11" w14:textId="77777777" w:rsidR="008E5FCD" w:rsidRDefault="008E5FCD" w:rsidP="006367CA">
      <w:pPr>
        <w:spacing w:line="288" w:lineRule="auto"/>
        <w:jc w:val="both"/>
        <w:rPr>
          <w:rFonts w:ascii="Arial Narrow" w:hAnsi="Arial Narrow"/>
          <w:sz w:val="23"/>
          <w:szCs w:val="23"/>
        </w:rPr>
      </w:pPr>
    </w:p>
    <w:p w14:paraId="1755B1DF" w14:textId="77777777" w:rsidR="008E5FCD" w:rsidRDefault="008E5FCD" w:rsidP="006367CA">
      <w:pPr>
        <w:spacing w:line="288" w:lineRule="auto"/>
        <w:jc w:val="both"/>
        <w:rPr>
          <w:rFonts w:ascii="Arial Narrow" w:hAnsi="Arial Narrow"/>
          <w:sz w:val="23"/>
          <w:szCs w:val="23"/>
        </w:rPr>
      </w:pPr>
    </w:p>
    <w:p w14:paraId="4D95706F" w14:textId="77777777" w:rsidR="008E5FCD" w:rsidRDefault="008E5FCD" w:rsidP="006367CA">
      <w:pPr>
        <w:spacing w:line="288" w:lineRule="auto"/>
        <w:jc w:val="both"/>
        <w:rPr>
          <w:rFonts w:ascii="Arial Narrow" w:hAnsi="Arial Narrow"/>
          <w:sz w:val="23"/>
          <w:szCs w:val="23"/>
        </w:rPr>
      </w:pPr>
    </w:p>
    <w:p w14:paraId="79072F0B" w14:textId="77777777" w:rsidR="008E5FCD" w:rsidRDefault="008E5FCD" w:rsidP="006367CA">
      <w:pPr>
        <w:spacing w:line="288" w:lineRule="auto"/>
        <w:jc w:val="both"/>
        <w:rPr>
          <w:rFonts w:ascii="Arial Narrow" w:hAnsi="Arial Narrow"/>
          <w:sz w:val="23"/>
          <w:szCs w:val="23"/>
        </w:rPr>
      </w:pPr>
    </w:p>
    <w:p w14:paraId="23A4C3EA" w14:textId="77777777" w:rsidR="008E5FCD" w:rsidRDefault="008E5FCD" w:rsidP="006367CA">
      <w:pPr>
        <w:spacing w:line="288" w:lineRule="auto"/>
        <w:jc w:val="both"/>
        <w:rPr>
          <w:rFonts w:ascii="Arial Narrow" w:hAnsi="Arial Narrow"/>
          <w:sz w:val="23"/>
          <w:szCs w:val="23"/>
        </w:rPr>
      </w:pPr>
    </w:p>
    <w:p w14:paraId="02FCB8DC" w14:textId="77777777" w:rsidR="008E5FCD" w:rsidRDefault="008E5FCD" w:rsidP="006367CA">
      <w:pPr>
        <w:spacing w:line="288" w:lineRule="auto"/>
        <w:jc w:val="both"/>
        <w:rPr>
          <w:rFonts w:ascii="Arial Narrow" w:hAnsi="Arial Narrow"/>
          <w:sz w:val="23"/>
          <w:szCs w:val="23"/>
        </w:rPr>
      </w:pPr>
    </w:p>
    <w:p w14:paraId="344C8306" w14:textId="77777777" w:rsidR="008E5FCD" w:rsidRDefault="008E5FCD" w:rsidP="006367CA">
      <w:pPr>
        <w:spacing w:line="288" w:lineRule="auto"/>
        <w:jc w:val="both"/>
        <w:rPr>
          <w:rFonts w:ascii="Arial Narrow" w:hAnsi="Arial Narrow"/>
          <w:sz w:val="23"/>
          <w:szCs w:val="23"/>
        </w:rPr>
      </w:pPr>
    </w:p>
    <w:p w14:paraId="764B525F" w14:textId="77777777" w:rsidR="008E5FCD" w:rsidRDefault="008E5FCD" w:rsidP="006367CA">
      <w:pPr>
        <w:spacing w:line="288" w:lineRule="auto"/>
        <w:jc w:val="both"/>
        <w:rPr>
          <w:rFonts w:ascii="Arial Narrow" w:hAnsi="Arial Narrow"/>
          <w:sz w:val="23"/>
          <w:szCs w:val="23"/>
        </w:rPr>
      </w:pPr>
    </w:p>
    <w:p w14:paraId="42A40B82" w14:textId="77777777" w:rsidR="008E5FCD" w:rsidRDefault="008E5FCD" w:rsidP="006367CA">
      <w:pPr>
        <w:spacing w:line="288" w:lineRule="auto"/>
        <w:jc w:val="both"/>
        <w:rPr>
          <w:rFonts w:ascii="Arial Narrow" w:hAnsi="Arial Narrow"/>
          <w:sz w:val="23"/>
          <w:szCs w:val="23"/>
        </w:rPr>
      </w:pPr>
    </w:p>
    <w:p w14:paraId="2A5A63F4" w14:textId="77777777" w:rsidR="008E5FCD" w:rsidRDefault="008E5FCD" w:rsidP="006367CA">
      <w:pPr>
        <w:spacing w:line="288" w:lineRule="auto"/>
        <w:jc w:val="both"/>
        <w:rPr>
          <w:rFonts w:ascii="Arial Narrow" w:hAnsi="Arial Narrow"/>
          <w:sz w:val="23"/>
          <w:szCs w:val="23"/>
        </w:rPr>
      </w:pPr>
    </w:p>
    <w:p w14:paraId="68B9466E" w14:textId="77777777" w:rsidR="008E5FCD" w:rsidRDefault="008E5FCD" w:rsidP="006367CA">
      <w:pPr>
        <w:spacing w:line="288" w:lineRule="auto"/>
        <w:jc w:val="both"/>
        <w:rPr>
          <w:rFonts w:ascii="Arial Narrow" w:hAnsi="Arial Narrow"/>
          <w:sz w:val="23"/>
          <w:szCs w:val="23"/>
        </w:rPr>
      </w:pPr>
    </w:p>
    <w:p w14:paraId="26CFCC0B" w14:textId="77777777" w:rsidR="008E5FCD" w:rsidRDefault="008E5FCD" w:rsidP="006367CA">
      <w:pPr>
        <w:spacing w:line="288" w:lineRule="auto"/>
        <w:jc w:val="both"/>
        <w:rPr>
          <w:rFonts w:ascii="Arial Narrow" w:hAnsi="Arial Narrow"/>
          <w:sz w:val="23"/>
          <w:szCs w:val="23"/>
        </w:rPr>
      </w:pPr>
    </w:p>
    <w:p w14:paraId="6AD09D5C" w14:textId="77777777" w:rsidR="00740B24" w:rsidRDefault="00740B24" w:rsidP="006367CA">
      <w:pPr>
        <w:spacing w:line="288" w:lineRule="auto"/>
        <w:jc w:val="both"/>
        <w:rPr>
          <w:rFonts w:ascii="Arial Narrow" w:hAnsi="Arial Narrow"/>
          <w:sz w:val="23"/>
          <w:szCs w:val="23"/>
        </w:rPr>
      </w:pPr>
    </w:p>
    <w:p w14:paraId="44F69BDC" w14:textId="77777777" w:rsidR="005012EF" w:rsidRDefault="005012EF" w:rsidP="006367CA">
      <w:pPr>
        <w:spacing w:line="288" w:lineRule="auto"/>
        <w:jc w:val="both"/>
        <w:rPr>
          <w:rFonts w:ascii="Arial Narrow" w:hAnsi="Arial Narrow"/>
          <w:sz w:val="23"/>
          <w:szCs w:val="23"/>
        </w:rPr>
      </w:pPr>
    </w:p>
    <w:p w14:paraId="0CD392EC" w14:textId="77777777" w:rsidR="008E5FCD" w:rsidRDefault="008E5FCD" w:rsidP="006367CA">
      <w:pPr>
        <w:spacing w:line="288" w:lineRule="auto"/>
        <w:jc w:val="both"/>
        <w:rPr>
          <w:rFonts w:ascii="Arial Narrow" w:hAnsi="Arial Narrow"/>
          <w:sz w:val="23"/>
          <w:szCs w:val="23"/>
        </w:rPr>
      </w:pPr>
    </w:p>
    <w:p w14:paraId="77AA309C" w14:textId="06B608E8" w:rsidR="008E5FCD" w:rsidRPr="00734FD4" w:rsidRDefault="00734FD4" w:rsidP="008E5FCD">
      <w:pPr>
        <w:spacing w:line="276" w:lineRule="auto"/>
        <w:jc w:val="center"/>
        <w:rPr>
          <w:rFonts w:ascii="Arial Narrow" w:hAnsi="Arial Narrow"/>
          <w:b/>
          <w:sz w:val="24"/>
          <w:szCs w:val="24"/>
          <w:u w:val="single"/>
        </w:rPr>
      </w:pPr>
      <w:r w:rsidRPr="00734FD4">
        <w:rPr>
          <w:rFonts w:ascii="Arial Narrow" w:hAnsi="Arial Narrow"/>
          <w:b/>
          <w:sz w:val="24"/>
          <w:szCs w:val="24"/>
          <w:u w:val="single"/>
        </w:rPr>
        <w:t>- ANEXO I -</w:t>
      </w:r>
    </w:p>
    <w:p w14:paraId="4708F563" w14:textId="2420AB45" w:rsidR="008E5FCD" w:rsidRPr="00734FD4" w:rsidRDefault="008E5FCD" w:rsidP="008E5FCD">
      <w:pPr>
        <w:spacing w:line="276" w:lineRule="auto"/>
        <w:jc w:val="center"/>
        <w:rPr>
          <w:rFonts w:ascii="Arial Narrow" w:hAnsi="Arial Narrow"/>
          <w:sz w:val="24"/>
          <w:szCs w:val="24"/>
        </w:rPr>
      </w:pPr>
      <w:r w:rsidRPr="00734FD4">
        <w:rPr>
          <w:rFonts w:ascii="Arial Narrow" w:hAnsi="Arial Narrow"/>
          <w:sz w:val="24"/>
          <w:szCs w:val="24"/>
        </w:rPr>
        <w:t>JUSTIFICATIVA DA ABERTURA DE CRÉDITOS ADICIONAIS:</w:t>
      </w:r>
    </w:p>
    <w:p w14:paraId="3DBAB3CD" w14:textId="77777777" w:rsidR="008E5FCD" w:rsidRPr="008E5FCD" w:rsidRDefault="008E5FCD" w:rsidP="008E5FCD">
      <w:pPr>
        <w:spacing w:line="276" w:lineRule="auto"/>
        <w:jc w:val="both"/>
        <w:rPr>
          <w:rFonts w:ascii="Arial Narrow" w:hAnsi="Arial Narrow"/>
          <w:sz w:val="24"/>
          <w:szCs w:val="24"/>
        </w:rPr>
      </w:pPr>
    </w:p>
    <w:p w14:paraId="3E909B56" w14:textId="77777777" w:rsidR="008E5FCD" w:rsidRPr="008E5FCD" w:rsidRDefault="008E5FCD" w:rsidP="008E5FCD">
      <w:pPr>
        <w:spacing w:line="276" w:lineRule="auto"/>
        <w:ind w:firstLine="1418"/>
        <w:jc w:val="both"/>
        <w:rPr>
          <w:rFonts w:ascii="Arial Narrow" w:hAnsi="Arial Narrow"/>
          <w:b/>
          <w:sz w:val="24"/>
          <w:szCs w:val="24"/>
        </w:rPr>
      </w:pPr>
      <w:r w:rsidRPr="008E5FCD">
        <w:rPr>
          <w:rFonts w:ascii="Arial Narrow" w:hAnsi="Arial Narrow"/>
          <w:b/>
          <w:sz w:val="24"/>
          <w:szCs w:val="24"/>
        </w:rPr>
        <w:t>I. AUMENTO DE DESPESAS</w:t>
      </w:r>
    </w:p>
    <w:p w14:paraId="4CA4003E" w14:textId="0AD8A4C4" w:rsidR="008E5FCD" w:rsidRPr="00734FD4" w:rsidRDefault="008E5FCD" w:rsidP="008E5FCD">
      <w:pPr>
        <w:spacing w:line="276" w:lineRule="auto"/>
        <w:ind w:firstLine="1418"/>
        <w:jc w:val="both"/>
        <w:rPr>
          <w:rFonts w:ascii="Arial Narrow" w:hAnsi="Arial Narrow"/>
          <w:sz w:val="24"/>
          <w:szCs w:val="24"/>
        </w:rPr>
      </w:pPr>
      <w:r w:rsidRPr="00734FD4">
        <w:rPr>
          <w:rFonts w:ascii="Arial Narrow" w:hAnsi="Arial Narrow"/>
          <w:sz w:val="24"/>
          <w:szCs w:val="24"/>
        </w:rPr>
        <w:t xml:space="preserve">DESPESAS CORRENTES: </w:t>
      </w:r>
    </w:p>
    <w:p w14:paraId="6F6B84F5" w14:textId="77777777" w:rsidR="008E5FCD" w:rsidRPr="008E5FCD" w:rsidRDefault="008E5FCD" w:rsidP="008E5FCD">
      <w:pPr>
        <w:spacing w:line="276" w:lineRule="auto"/>
        <w:jc w:val="both"/>
        <w:rPr>
          <w:rFonts w:ascii="Arial Narrow" w:hAnsi="Arial Narrow"/>
          <w:sz w:val="24"/>
          <w:szCs w:val="24"/>
        </w:rPr>
      </w:pPr>
    </w:p>
    <w:p w14:paraId="4AAA27BC" w14:textId="77777777" w:rsidR="008E5FCD" w:rsidRDefault="008E5FCD" w:rsidP="008E5FCD">
      <w:pPr>
        <w:spacing w:line="276" w:lineRule="auto"/>
        <w:ind w:left="142" w:firstLine="1276"/>
        <w:jc w:val="both"/>
        <w:rPr>
          <w:rFonts w:ascii="Arial Narrow" w:hAnsi="Arial Narrow"/>
          <w:sz w:val="24"/>
          <w:szCs w:val="24"/>
        </w:rPr>
      </w:pPr>
      <w:r w:rsidRPr="00734FD4">
        <w:rPr>
          <w:rFonts w:ascii="Arial Narrow" w:hAnsi="Arial Narrow"/>
          <w:b/>
          <w:sz w:val="24"/>
          <w:szCs w:val="24"/>
        </w:rPr>
        <w:t>3.3.50.41</w:t>
      </w:r>
      <w:r w:rsidRPr="008E5FCD">
        <w:rPr>
          <w:rFonts w:ascii="Arial Narrow" w:hAnsi="Arial Narrow"/>
          <w:sz w:val="24"/>
          <w:szCs w:val="24"/>
        </w:rPr>
        <w:t xml:space="preserve"> - Contribuições – suplementação ocorrida em virtude do aumento esperado para a Receita compulsória, conforme informado pelo Departamento Nacional, através da correspondência 004464/2024 do dia 06 de junho de 2024, que eleva o montante a ser repassado à Fecomércio elevando em 3% a dotação inicialmente prevista.</w:t>
      </w:r>
    </w:p>
    <w:p w14:paraId="4E2BE8E5" w14:textId="77777777" w:rsidR="008E5FCD" w:rsidRPr="008E5FCD" w:rsidRDefault="008E5FCD" w:rsidP="008E5FCD">
      <w:pPr>
        <w:spacing w:line="276" w:lineRule="auto"/>
        <w:ind w:left="426" w:firstLine="992"/>
        <w:jc w:val="both"/>
        <w:rPr>
          <w:rFonts w:ascii="Arial Narrow" w:hAnsi="Arial Narrow"/>
          <w:sz w:val="24"/>
          <w:szCs w:val="24"/>
        </w:rPr>
      </w:pPr>
    </w:p>
    <w:p w14:paraId="7CC32FA2" w14:textId="77777777" w:rsidR="008E5FCD" w:rsidRDefault="008E5FCD" w:rsidP="008E5FCD">
      <w:pPr>
        <w:spacing w:line="276" w:lineRule="auto"/>
        <w:ind w:left="142" w:firstLine="1276"/>
        <w:jc w:val="both"/>
        <w:rPr>
          <w:rFonts w:ascii="Arial Narrow" w:hAnsi="Arial Narrow"/>
          <w:sz w:val="24"/>
          <w:szCs w:val="24"/>
        </w:rPr>
      </w:pPr>
      <w:r w:rsidRPr="00734FD4">
        <w:rPr>
          <w:rFonts w:ascii="Arial Narrow" w:hAnsi="Arial Narrow"/>
          <w:b/>
          <w:sz w:val="24"/>
          <w:szCs w:val="24"/>
        </w:rPr>
        <w:t>3.3.90.14</w:t>
      </w:r>
      <w:r w:rsidRPr="008E5FCD">
        <w:rPr>
          <w:rFonts w:ascii="Arial Narrow" w:hAnsi="Arial Narrow"/>
          <w:sz w:val="24"/>
          <w:szCs w:val="24"/>
        </w:rPr>
        <w:t xml:space="preserve"> - Diárias – suplementação originada principalmente no projeto da DRH, para realização de treinamentos, elevando em 8,1% a dotação inicialmente prevista.</w:t>
      </w:r>
    </w:p>
    <w:p w14:paraId="05928491" w14:textId="77777777" w:rsidR="008E5FCD" w:rsidRPr="008E5FCD" w:rsidRDefault="008E5FCD" w:rsidP="008E5FCD">
      <w:pPr>
        <w:spacing w:line="276" w:lineRule="auto"/>
        <w:ind w:left="142" w:firstLine="1276"/>
        <w:jc w:val="both"/>
        <w:rPr>
          <w:rFonts w:ascii="Arial Narrow" w:hAnsi="Arial Narrow"/>
          <w:sz w:val="24"/>
          <w:szCs w:val="24"/>
        </w:rPr>
      </w:pPr>
    </w:p>
    <w:p w14:paraId="67075FF9" w14:textId="77777777" w:rsidR="008E5FCD" w:rsidRDefault="008E5FCD" w:rsidP="008E5FCD">
      <w:pPr>
        <w:spacing w:line="276" w:lineRule="auto"/>
        <w:ind w:left="142" w:firstLine="1276"/>
        <w:jc w:val="both"/>
        <w:rPr>
          <w:rFonts w:ascii="Arial Narrow" w:hAnsi="Arial Narrow"/>
          <w:sz w:val="24"/>
          <w:szCs w:val="24"/>
        </w:rPr>
      </w:pPr>
      <w:r w:rsidRPr="00734FD4">
        <w:rPr>
          <w:rFonts w:ascii="Arial Narrow" w:hAnsi="Arial Narrow"/>
          <w:b/>
          <w:sz w:val="24"/>
          <w:szCs w:val="24"/>
        </w:rPr>
        <w:t>3.3.90.30</w:t>
      </w:r>
      <w:r w:rsidRPr="008E5FCD">
        <w:rPr>
          <w:rFonts w:ascii="Arial Narrow" w:hAnsi="Arial Narrow"/>
          <w:sz w:val="24"/>
          <w:szCs w:val="24"/>
        </w:rPr>
        <w:t xml:space="preserve"> - Material de consumo – suplementação originada pela demanda das nova Sesc Cascavel Hotel Fazenda, bem como dos projetos dos Programas Saúde e Lazer, elevando em 1,6% a dotação inicialmente prevista.</w:t>
      </w:r>
    </w:p>
    <w:p w14:paraId="60F46D50" w14:textId="77777777" w:rsidR="008E5FCD" w:rsidRPr="008E5FCD" w:rsidRDefault="008E5FCD" w:rsidP="008E5FCD">
      <w:pPr>
        <w:spacing w:line="276" w:lineRule="auto"/>
        <w:ind w:left="142" w:firstLine="1276"/>
        <w:jc w:val="both"/>
        <w:rPr>
          <w:rFonts w:ascii="Arial Narrow" w:hAnsi="Arial Narrow"/>
          <w:sz w:val="24"/>
          <w:szCs w:val="24"/>
        </w:rPr>
      </w:pPr>
    </w:p>
    <w:p w14:paraId="20F9B2B1" w14:textId="77777777" w:rsidR="008E5FCD" w:rsidRDefault="008E5FCD" w:rsidP="008E5FCD">
      <w:pPr>
        <w:spacing w:line="276" w:lineRule="auto"/>
        <w:ind w:left="142" w:firstLine="1276"/>
        <w:jc w:val="both"/>
        <w:rPr>
          <w:rFonts w:ascii="Arial Narrow" w:hAnsi="Arial Narrow"/>
          <w:sz w:val="24"/>
          <w:szCs w:val="24"/>
        </w:rPr>
      </w:pPr>
      <w:r w:rsidRPr="00734FD4">
        <w:rPr>
          <w:rFonts w:ascii="Arial Narrow" w:hAnsi="Arial Narrow"/>
          <w:b/>
          <w:sz w:val="24"/>
          <w:szCs w:val="24"/>
        </w:rPr>
        <w:t>3.3.90.31</w:t>
      </w:r>
      <w:r w:rsidRPr="008E5FCD">
        <w:rPr>
          <w:rFonts w:ascii="Arial Narrow" w:hAnsi="Arial Narrow"/>
          <w:sz w:val="24"/>
          <w:szCs w:val="24"/>
        </w:rPr>
        <w:t xml:space="preserve"> – Premiações – inclusão de dotação na conta tendo em vista que a mesma foi criada através do novo CODECO, que entrou em vigor no dia 18 de janeiro de 2024, sendo os valores transferidos da conta 3.3.90.30 – Material de Consumo, onde as despesas foram inicialmente previstas.</w:t>
      </w:r>
    </w:p>
    <w:p w14:paraId="1C129093" w14:textId="77777777" w:rsidR="008E5FCD" w:rsidRPr="008E5FCD" w:rsidRDefault="008E5FCD" w:rsidP="008E5FCD">
      <w:pPr>
        <w:spacing w:line="276" w:lineRule="auto"/>
        <w:ind w:left="142" w:firstLine="1276"/>
        <w:jc w:val="both"/>
        <w:rPr>
          <w:rFonts w:ascii="Arial Narrow" w:hAnsi="Arial Narrow"/>
          <w:sz w:val="24"/>
          <w:szCs w:val="24"/>
        </w:rPr>
      </w:pPr>
    </w:p>
    <w:p w14:paraId="264904F9" w14:textId="77777777" w:rsidR="008E5FCD" w:rsidRDefault="008E5FCD" w:rsidP="008E5FCD">
      <w:pPr>
        <w:spacing w:line="276" w:lineRule="auto"/>
        <w:ind w:left="142" w:firstLine="1276"/>
        <w:jc w:val="both"/>
        <w:rPr>
          <w:rFonts w:ascii="Arial Narrow" w:hAnsi="Arial Narrow"/>
          <w:sz w:val="24"/>
          <w:szCs w:val="24"/>
        </w:rPr>
      </w:pPr>
      <w:r w:rsidRPr="00734FD4">
        <w:rPr>
          <w:rFonts w:ascii="Arial Narrow" w:hAnsi="Arial Narrow"/>
          <w:b/>
          <w:sz w:val="24"/>
          <w:szCs w:val="24"/>
        </w:rPr>
        <w:t>3.3.90.33</w:t>
      </w:r>
      <w:r w:rsidRPr="008E5FCD">
        <w:rPr>
          <w:rFonts w:ascii="Arial Narrow" w:hAnsi="Arial Narrow"/>
          <w:sz w:val="24"/>
          <w:szCs w:val="24"/>
        </w:rPr>
        <w:t xml:space="preserve"> – Passagens e despesas com locomoção – suplementação originada pela demanda das excursões previstas para o segundo semestre, elevando em 10,3% a dotação inicialmente prevista.</w:t>
      </w:r>
    </w:p>
    <w:p w14:paraId="0F410A35" w14:textId="77777777" w:rsidR="008E5FCD" w:rsidRPr="00734FD4" w:rsidRDefault="008E5FCD" w:rsidP="008E5FCD">
      <w:pPr>
        <w:spacing w:line="276" w:lineRule="auto"/>
        <w:ind w:left="142" w:firstLine="1276"/>
        <w:jc w:val="both"/>
        <w:rPr>
          <w:rFonts w:ascii="Arial Narrow" w:hAnsi="Arial Narrow"/>
          <w:b/>
          <w:sz w:val="24"/>
          <w:szCs w:val="24"/>
        </w:rPr>
      </w:pPr>
    </w:p>
    <w:p w14:paraId="5A5081AC" w14:textId="77777777" w:rsidR="008E5FCD" w:rsidRDefault="008E5FCD" w:rsidP="008E5FCD">
      <w:pPr>
        <w:spacing w:line="276" w:lineRule="auto"/>
        <w:ind w:left="142" w:firstLine="1276"/>
        <w:jc w:val="both"/>
        <w:rPr>
          <w:rFonts w:ascii="Arial Narrow" w:hAnsi="Arial Narrow"/>
          <w:sz w:val="24"/>
          <w:szCs w:val="24"/>
        </w:rPr>
      </w:pPr>
      <w:r w:rsidRPr="00734FD4">
        <w:rPr>
          <w:rFonts w:ascii="Arial Narrow" w:hAnsi="Arial Narrow"/>
          <w:b/>
          <w:sz w:val="24"/>
          <w:szCs w:val="24"/>
        </w:rPr>
        <w:t>3.3.90.39</w:t>
      </w:r>
      <w:r w:rsidRPr="008E5FCD">
        <w:rPr>
          <w:rFonts w:ascii="Arial Narrow" w:hAnsi="Arial Narrow"/>
          <w:sz w:val="24"/>
          <w:szCs w:val="24"/>
        </w:rPr>
        <w:t xml:space="preserve"> - Outros serviços de terceiros - pessoa jurídica – suplementação decorrente da ampliação do montante previsto para pagamento à Receita Federal do Brasil (RFB) sobre o serviço de recolhimento da Arrecadação Compulsória, cuja perspectiva de aumento é esperada, ampliação das despesas relacionadas a excursões, bem como da alteração dos valores do plano de saúde dos funcionários do Sesc e demais demandas referentes a projetos, elevando em 5,7% a dotação inicialmente prevista.</w:t>
      </w:r>
    </w:p>
    <w:p w14:paraId="4D314C93" w14:textId="77777777" w:rsidR="008E5FCD" w:rsidRPr="008E5FCD" w:rsidRDefault="008E5FCD" w:rsidP="008E5FCD">
      <w:pPr>
        <w:spacing w:line="276" w:lineRule="auto"/>
        <w:ind w:left="142" w:firstLine="1276"/>
        <w:jc w:val="both"/>
        <w:rPr>
          <w:rFonts w:ascii="Arial Narrow" w:hAnsi="Arial Narrow"/>
          <w:sz w:val="24"/>
          <w:szCs w:val="24"/>
        </w:rPr>
      </w:pPr>
    </w:p>
    <w:p w14:paraId="5D8B8CAF" w14:textId="77777777" w:rsidR="008E5FCD" w:rsidRPr="008E5FCD" w:rsidRDefault="008E5FCD" w:rsidP="008E5FCD">
      <w:pPr>
        <w:spacing w:line="276" w:lineRule="auto"/>
        <w:ind w:left="142" w:firstLine="1276"/>
        <w:jc w:val="both"/>
        <w:rPr>
          <w:rFonts w:ascii="Arial Narrow" w:hAnsi="Arial Narrow"/>
          <w:sz w:val="24"/>
          <w:szCs w:val="24"/>
        </w:rPr>
      </w:pPr>
      <w:r w:rsidRPr="00734FD4">
        <w:rPr>
          <w:rFonts w:ascii="Arial Narrow" w:hAnsi="Arial Narrow"/>
          <w:b/>
          <w:sz w:val="24"/>
          <w:szCs w:val="24"/>
        </w:rPr>
        <w:t>3.3.90.47</w:t>
      </w:r>
      <w:r w:rsidRPr="008E5FCD">
        <w:rPr>
          <w:rFonts w:ascii="Arial Narrow" w:hAnsi="Arial Narrow"/>
          <w:sz w:val="24"/>
          <w:szCs w:val="24"/>
        </w:rPr>
        <w:t xml:space="preserve"> – Obrigações tributárias e contributivas – suplementação decorrente da previsão atualizada, levando em conta o realizado de janeiro a maio/24, elevando em 21,3% a dotação inicialmente prevista.</w:t>
      </w:r>
    </w:p>
    <w:p w14:paraId="4DA0F050" w14:textId="77777777" w:rsidR="008E5FCD" w:rsidRPr="008E5FCD" w:rsidRDefault="008E5FCD" w:rsidP="008E5FCD">
      <w:pPr>
        <w:spacing w:line="276" w:lineRule="auto"/>
        <w:jc w:val="both"/>
        <w:rPr>
          <w:rFonts w:ascii="Arial Narrow" w:hAnsi="Arial Narrow"/>
          <w:sz w:val="24"/>
          <w:szCs w:val="24"/>
        </w:rPr>
      </w:pPr>
    </w:p>
    <w:p w14:paraId="323005A1" w14:textId="77777777" w:rsidR="008E5FCD" w:rsidRPr="008E5FCD" w:rsidRDefault="008E5FCD" w:rsidP="008E5FCD">
      <w:pPr>
        <w:spacing w:line="276" w:lineRule="auto"/>
        <w:ind w:firstLine="1418"/>
        <w:jc w:val="both"/>
        <w:rPr>
          <w:rFonts w:ascii="Arial Narrow" w:hAnsi="Arial Narrow"/>
          <w:b/>
          <w:sz w:val="24"/>
          <w:szCs w:val="24"/>
        </w:rPr>
      </w:pPr>
      <w:r w:rsidRPr="008E5FCD">
        <w:rPr>
          <w:rFonts w:ascii="Arial Narrow" w:hAnsi="Arial Narrow"/>
          <w:b/>
          <w:sz w:val="24"/>
          <w:szCs w:val="24"/>
        </w:rPr>
        <w:t>II. REDUÇÃO DE RECEITAS</w:t>
      </w:r>
    </w:p>
    <w:p w14:paraId="7754BFC9" w14:textId="77777777" w:rsidR="008E5FCD" w:rsidRPr="00734FD4" w:rsidRDefault="008E5FCD" w:rsidP="008E5FCD">
      <w:pPr>
        <w:spacing w:line="276" w:lineRule="auto"/>
        <w:ind w:firstLine="1418"/>
        <w:jc w:val="both"/>
        <w:rPr>
          <w:rFonts w:ascii="Arial Narrow" w:hAnsi="Arial Narrow"/>
          <w:sz w:val="24"/>
          <w:szCs w:val="24"/>
        </w:rPr>
      </w:pPr>
      <w:r w:rsidRPr="00734FD4">
        <w:rPr>
          <w:rFonts w:ascii="Arial Narrow" w:hAnsi="Arial Narrow"/>
          <w:sz w:val="24"/>
          <w:szCs w:val="24"/>
        </w:rPr>
        <w:t>RECEITAS CORRENTES</w:t>
      </w:r>
    </w:p>
    <w:p w14:paraId="3435AD20" w14:textId="77777777" w:rsidR="008E5FCD" w:rsidRPr="008E5FCD" w:rsidRDefault="008E5FCD" w:rsidP="008E5FCD">
      <w:pPr>
        <w:spacing w:line="276" w:lineRule="auto"/>
        <w:jc w:val="both"/>
        <w:rPr>
          <w:rFonts w:ascii="Arial Narrow" w:hAnsi="Arial Narrow"/>
          <w:sz w:val="24"/>
          <w:szCs w:val="24"/>
          <w:u w:val="single"/>
        </w:rPr>
      </w:pPr>
    </w:p>
    <w:p w14:paraId="094E7B1B" w14:textId="5C04E22C" w:rsidR="008E5FCD" w:rsidRDefault="008E5FCD" w:rsidP="008E5FCD">
      <w:pPr>
        <w:spacing w:line="276" w:lineRule="auto"/>
        <w:ind w:left="142" w:firstLine="1276"/>
        <w:jc w:val="both"/>
        <w:rPr>
          <w:rFonts w:ascii="Arial Narrow" w:hAnsi="Arial Narrow"/>
          <w:sz w:val="24"/>
          <w:szCs w:val="24"/>
        </w:rPr>
      </w:pPr>
      <w:r w:rsidRPr="00734FD4">
        <w:rPr>
          <w:rFonts w:ascii="Arial Narrow" w:hAnsi="Arial Narrow"/>
          <w:b/>
          <w:sz w:val="24"/>
          <w:szCs w:val="24"/>
        </w:rPr>
        <w:t>1.6.01.0</w:t>
      </w:r>
      <w:r w:rsidR="00346EA6">
        <w:rPr>
          <w:rFonts w:ascii="Arial Narrow" w:hAnsi="Arial Narrow"/>
          <w:b/>
          <w:sz w:val="24"/>
          <w:szCs w:val="24"/>
        </w:rPr>
        <w:t>1</w:t>
      </w:r>
      <w:r w:rsidRPr="008E5FCD">
        <w:rPr>
          <w:rFonts w:ascii="Arial Narrow" w:hAnsi="Arial Narrow"/>
          <w:sz w:val="24"/>
          <w:szCs w:val="24"/>
        </w:rPr>
        <w:t xml:space="preserve"> – Serviços Educacionais – foram realizadas pequenas adequações na receita dos projetos, com redução de 0,4% do inicialmente previsto.</w:t>
      </w:r>
    </w:p>
    <w:p w14:paraId="77537B84" w14:textId="77777777" w:rsidR="008E5FCD" w:rsidRPr="008E5FCD" w:rsidRDefault="008E5FCD" w:rsidP="008E5FCD">
      <w:pPr>
        <w:spacing w:line="276" w:lineRule="auto"/>
        <w:ind w:firstLine="708"/>
        <w:jc w:val="both"/>
        <w:rPr>
          <w:rFonts w:ascii="Arial Narrow" w:hAnsi="Arial Narrow"/>
          <w:sz w:val="24"/>
          <w:szCs w:val="24"/>
        </w:rPr>
      </w:pPr>
    </w:p>
    <w:p w14:paraId="22D582AB" w14:textId="77777777" w:rsidR="008E5FCD" w:rsidRDefault="008E5FCD" w:rsidP="00734FD4">
      <w:pPr>
        <w:spacing w:line="276" w:lineRule="auto"/>
        <w:ind w:left="142" w:firstLine="1276"/>
        <w:jc w:val="both"/>
        <w:rPr>
          <w:rFonts w:ascii="Arial Narrow" w:hAnsi="Arial Narrow"/>
          <w:sz w:val="24"/>
          <w:szCs w:val="24"/>
        </w:rPr>
      </w:pPr>
      <w:r w:rsidRPr="00734FD4">
        <w:rPr>
          <w:rFonts w:ascii="Arial Narrow" w:hAnsi="Arial Narrow"/>
          <w:b/>
          <w:sz w:val="24"/>
          <w:szCs w:val="24"/>
        </w:rPr>
        <w:t>1.6.01.02</w:t>
      </w:r>
      <w:r w:rsidRPr="008E5FCD">
        <w:rPr>
          <w:rFonts w:ascii="Arial Narrow" w:hAnsi="Arial Narrow"/>
          <w:sz w:val="24"/>
          <w:szCs w:val="24"/>
        </w:rPr>
        <w:t xml:space="preserve"> – Serviços de saúde – redução de receitas em decorrência da nova previsão de inauguração do Hotel Fazenda, em Cascavel, reduzindo a dotação em 8,2% em relação a dotação inicialmente prevista.</w:t>
      </w:r>
    </w:p>
    <w:p w14:paraId="4BA6C510" w14:textId="77777777" w:rsidR="008E5FCD" w:rsidRPr="008E5FCD" w:rsidRDefault="008E5FCD" w:rsidP="00734FD4">
      <w:pPr>
        <w:spacing w:line="276" w:lineRule="auto"/>
        <w:ind w:left="142" w:firstLine="1276"/>
        <w:jc w:val="both"/>
        <w:rPr>
          <w:rFonts w:ascii="Arial Narrow" w:hAnsi="Arial Narrow"/>
          <w:sz w:val="24"/>
          <w:szCs w:val="24"/>
        </w:rPr>
      </w:pPr>
    </w:p>
    <w:p w14:paraId="74029503" w14:textId="77777777" w:rsidR="008E5FCD" w:rsidRPr="008E5FCD" w:rsidRDefault="008E5FCD" w:rsidP="00734FD4">
      <w:pPr>
        <w:spacing w:line="276" w:lineRule="auto"/>
        <w:ind w:left="142" w:firstLine="1276"/>
        <w:jc w:val="both"/>
        <w:rPr>
          <w:rFonts w:ascii="Arial Narrow" w:hAnsi="Arial Narrow"/>
          <w:sz w:val="24"/>
          <w:szCs w:val="24"/>
        </w:rPr>
      </w:pPr>
      <w:r w:rsidRPr="00734FD4">
        <w:rPr>
          <w:rFonts w:ascii="Arial Narrow" w:hAnsi="Arial Narrow"/>
          <w:b/>
          <w:sz w:val="24"/>
          <w:szCs w:val="24"/>
        </w:rPr>
        <w:t>1.6.01.04</w:t>
      </w:r>
      <w:r w:rsidRPr="008E5FCD">
        <w:rPr>
          <w:rFonts w:ascii="Arial Narrow" w:hAnsi="Arial Narrow"/>
          <w:sz w:val="24"/>
          <w:szCs w:val="24"/>
        </w:rPr>
        <w:t xml:space="preserve"> - Serviços de lazer – redução de receitas em decorrência da nova previsão de inauguração do Hotel Fazenda, em Cascavel, reduzindo a dotação em 7,2% a dotação inicialmente prevista.</w:t>
      </w:r>
    </w:p>
    <w:p w14:paraId="221B8B74" w14:textId="77777777" w:rsidR="008E5FCD" w:rsidRPr="008E5FCD" w:rsidRDefault="008E5FCD" w:rsidP="00734FD4">
      <w:pPr>
        <w:spacing w:line="276" w:lineRule="auto"/>
        <w:ind w:left="142" w:firstLine="1276"/>
        <w:jc w:val="both"/>
        <w:rPr>
          <w:rFonts w:ascii="Arial Narrow" w:hAnsi="Arial Narrow"/>
          <w:sz w:val="24"/>
          <w:szCs w:val="24"/>
        </w:rPr>
      </w:pPr>
      <w:r w:rsidRPr="008E5FCD">
        <w:rPr>
          <w:rFonts w:ascii="Arial Narrow" w:hAnsi="Arial Narrow"/>
          <w:sz w:val="24"/>
          <w:szCs w:val="24"/>
        </w:rPr>
        <w:t>Mobilização de recursos dos anos anteriores – exclusão da previsão, tendo em vista a previsão da ampliação da receita compulsória, bem como da redução da previsão de investimentos.</w:t>
      </w:r>
    </w:p>
    <w:p w14:paraId="15C1A242" w14:textId="77777777" w:rsidR="008E5FCD" w:rsidRDefault="008E5FCD" w:rsidP="008E5FCD">
      <w:pPr>
        <w:spacing w:line="276" w:lineRule="auto"/>
        <w:jc w:val="both"/>
        <w:rPr>
          <w:rFonts w:ascii="Arial Narrow" w:hAnsi="Arial Narrow"/>
          <w:b/>
          <w:sz w:val="24"/>
          <w:szCs w:val="24"/>
        </w:rPr>
      </w:pPr>
    </w:p>
    <w:p w14:paraId="407A6B89" w14:textId="77777777" w:rsidR="008E5FCD" w:rsidRPr="008E5FCD" w:rsidRDefault="008E5FCD" w:rsidP="00734FD4">
      <w:pPr>
        <w:spacing w:line="276" w:lineRule="auto"/>
        <w:ind w:left="708" w:firstLine="708"/>
        <w:jc w:val="both"/>
        <w:rPr>
          <w:rFonts w:ascii="Arial Narrow" w:hAnsi="Arial Narrow"/>
          <w:b/>
          <w:sz w:val="24"/>
          <w:szCs w:val="24"/>
        </w:rPr>
      </w:pPr>
      <w:r w:rsidRPr="008E5FCD">
        <w:rPr>
          <w:rFonts w:ascii="Arial Narrow" w:hAnsi="Arial Narrow"/>
          <w:b/>
          <w:sz w:val="24"/>
          <w:szCs w:val="24"/>
        </w:rPr>
        <w:t>III. REDUÇÃO DE DESPESAS</w:t>
      </w:r>
    </w:p>
    <w:p w14:paraId="337C2B08" w14:textId="77777777" w:rsidR="008E5FCD" w:rsidRPr="00734FD4" w:rsidRDefault="008E5FCD" w:rsidP="00734FD4">
      <w:pPr>
        <w:spacing w:line="276" w:lineRule="auto"/>
        <w:ind w:left="708" w:firstLine="708"/>
        <w:jc w:val="both"/>
        <w:rPr>
          <w:rFonts w:ascii="Arial Narrow" w:hAnsi="Arial Narrow"/>
          <w:sz w:val="24"/>
          <w:szCs w:val="24"/>
        </w:rPr>
      </w:pPr>
      <w:r w:rsidRPr="00734FD4">
        <w:rPr>
          <w:rFonts w:ascii="Arial Narrow" w:hAnsi="Arial Narrow"/>
          <w:sz w:val="24"/>
          <w:szCs w:val="24"/>
        </w:rPr>
        <w:t>DESPESAS CORRENTES</w:t>
      </w:r>
    </w:p>
    <w:p w14:paraId="0A3F67C4" w14:textId="77777777" w:rsidR="008E5FCD" w:rsidRPr="008E5FCD" w:rsidRDefault="008E5FCD" w:rsidP="008E5FCD">
      <w:pPr>
        <w:spacing w:line="276" w:lineRule="auto"/>
        <w:jc w:val="both"/>
        <w:rPr>
          <w:rFonts w:ascii="Arial Narrow" w:hAnsi="Arial Narrow"/>
          <w:sz w:val="24"/>
          <w:szCs w:val="24"/>
          <w:u w:val="single"/>
        </w:rPr>
      </w:pPr>
    </w:p>
    <w:p w14:paraId="3D8B9797" w14:textId="77777777" w:rsidR="008E5FCD" w:rsidRDefault="008E5FCD" w:rsidP="00734FD4">
      <w:pPr>
        <w:spacing w:line="276" w:lineRule="auto"/>
        <w:ind w:left="142" w:firstLine="1276"/>
        <w:jc w:val="both"/>
        <w:rPr>
          <w:rFonts w:ascii="Arial Narrow" w:hAnsi="Arial Narrow"/>
          <w:sz w:val="24"/>
          <w:szCs w:val="24"/>
        </w:rPr>
      </w:pPr>
      <w:r w:rsidRPr="00734FD4">
        <w:rPr>
          <w:rFonts w:ascii="Arial Narrow" w:hAnsi="Arial Narrow"/>
          <w:b/>
          <w:sz w:val="24"/>
          <w:szCs w:val="24"/>
        </w:rPr>
        <w:t>3.3.90.36</w:t>
      </w:r>
      <w:r w:rsidRPr="008E5FCD">
        <w:rPr>
          <w:rFonts w:ascii="Arial Narrow" w:hAnsi="Arial Narrow"/>
          <w:sz w:val="24"/>
          <w:szCs w:val="24"/>
        </w:rPr>
        <w:t xml:space="preserve"> – Outros serviços de terceiros – Pessoa Física: redução devido a readequação dos projetos, reduzindo em 5,1% a dotação inicialmente prevista.</w:t>
      </w:r>
    </w:p>
    <w:p w14:paraId="3C59CF62" w14:textId="77777777" w:rsidR="008E5FCD" w:rsidRPr="008E5FCD" w:rsidRDefault="008E5FCD" w:rsidP="00734FD4">
      <w:pPr>
        <w:spacing w:line="276" w:lineRule="auto"/>
        <w:ind w:left="142" w:firstLine="1276"/>
        <w:jc w:val="both"/>
        <w:rPr>
          <w:rFonts w:ascii="Arial Narrow" w:hAnsi="Arial Narrow"/>
          <w:sz w:val="24"/>
          <w:szCs w:val="24"/>
        </w:rPr>
      </w:pPr>
    </w:p>
    <w:p w14:paraId="2F4352D9" w14:textId="77777777" w:rsidR="008E5FCD" w:rsidRDefault="008E5FCD" w:rsidP="00734FD4">
      <w:pPr>
        <w:spacing w:line="276" w:lineRule="auto"/>
        <w:ind w:left="142" w:firstLine="1276"/>
        <w:jc w:val="both"/>
        <w:rPr>
          <w:rFonts w:ascii="Arial Narrow" w:hAnsi="Arial Narrow"/>
          <w:sz w:val="24"/>
          <w:szCs w:val="24"/>
        </w:rPr>
      </w:pPr>
      <w:r w:rsidRPr="00734FD4">
        <w:rPr>
          <w:rFonts w:ascii="Arial Narrow" w:hAnsi="Arial Narrow"/>
          <w:b/>
          <w:sz w:val="24"/>
          <w:szCs w:val="24"/>
        </w:rPr>
        <w:t>3.3.90.37</w:t>
      </w:r>
      <w:r w:rsidRPr="008E5FCD">
        <w:rPr>
          <w:rFonts w:ascii="Arial Narrow" w:hAnsi="Arial Narrow"/>
          <w:sz w:val="24"/>
          <w:szCs w:val="24"/>
        </w:rPr>
        <w:t xml:space="preserve"> – Locação de mão de obra – redução da previsão realizada no Sesc Cascavel Hotel Fazenda, tendo em vista que o planejado inicial está previsto para 12 meses, reduzindo em 4,5% a dotação inicialmente prevista.</w:t>
      </w:r>
    </w:p>
    <w:p w14:paraId="7D1E7843" w14:textId="77777777" w:rsidR="008E5FCD" w:rsidRPr="008E5FCD" w:rsidRDefault="008E5FCD" w:rsidP="008E5FCD">
      <w:pPr>
        <w:spacing w:line="276" w:lineRule="auto"/>
        <w:jc w:val="both"/>
        <w:rPr>
          <w:rFonts w:ascii="Arial Narrow" w:hAnsi="Arial Narrow"/>
          <w:sz w:val="24"/>
          <w:szCs w:val="24"/>
        </w:rPr>
      </w:pPr>
    </w:p>
    <w:p w14:paraId="44CE2440" w14:textId="1E336644" w:rsidR="008E5FCD" w:rsidRPr="005012EF" w:rsidRDefault="008E5FCD" w:rsidP="00734FD4">
      <w:pPr>
        <w:spacing w:line="276" w:lineRule="auto"/>
        <w:ind w:left="708" w:firstLine="708"/>
        <w:jc w:val="both"/>
        <w:rPr>
          <w:rFonts w:ascii="Arial Narrow" w:hAnsi="Arial Narrow"/>
          <w:sz w:val="24"/>
          <w:szCs w:val="24"/>
        </w:rPr>
      </w:pPr>
      <w:r w:rsidRPr="005012EF">
        <w:rPr>
          <w:rFonts w:ascii="Arial Narrow" w:hAnsi="Arial Narrow"/>
          <w:sz w:val="24"/>
          <w:szCs w:val="24"/>
        </w:rPr>
        <w:t>DESPESAS DE CAPITAL:</w:t>
      </w:r>
    </w:p>
    <w:p w14:paraId="14F88C84" w14:textId="77777777" w:rsidR="008E5FCD" w:rsidRPr="008E5FCD" w:rsidRDefault="008E5FCD" w:rsidP="008E5FCD">
      <w:pPr>
        <w:spacing w:line="276" w:lineRule="auto"/>
        <w:jc w:val="both"/>
        <w:rPr>
          <w:rFonts w:ascii="Arial Narrow" w:hAnsi="Arial Narrow"/>
          <w:sz w:val="24"/>
          <w:szCs w:val="24"/>
        </w:rPr>
      </w:pPr>
    </w:p>
    <w:p w14:paraId="335187CA" w14:textId="77777777" w:rsidR="008E5FCD" w:rsidRDefault="008E5FCD" w:rsidP="00734FD4">
      <w:pPr>
        <w:spacing w:line="276" w:lineRule="auto"/>
        <w:ind w:left="142" w:firstLine="1276"/>
        <w:jc w:val="both"/>
        <w:rPr>
          <w:rFonts w:ascii="Arial Narrow" w:hAnsi="Arial Narrow"/>
          <w:sz w:val="24"/>
          <w:szCs w:val="24"/>
        </w:rPr>
      </w:pPr>
      <w:r w:rsidRPr="00734FD4">
        <w:rPr>
          <w:rFonts w:ascii="Arial Narrow" w:hAnsi="Arial Narrow"/>
          <w:b/>
          <w:sz w:val="24"/>
          <w:szCs w:val="24"/>
        </w:rPr>
        <w:t>4.4.90.51</w:t>
      </w:r>
      <w:r w:rsidRPr="008E5FCD">
        <w:rPr>
          <w:rFonts w:ascii="Arial Narrow" w:hAnsi="Arial Narrow"/>
          <w:sz w:val="24"/>
          <w:szCs w:val="24"/>
        </w:rPr>
        <w:t xml:space="preserve"> – Obras e instalações – redução devido à atualização do cronograma de execução das obras até dezembro/24, reduzindo em 69,3% a dotação inicialmente prevista.</w:t>
      </w:r>
    </w:p>
    <w:p w14:paraId="5C75A5E3" w14:textId="77777777" w:rsidR="008E5FCD" w:rsidRPr="008E5FCD" w:rsidRDefault="008E5FCD" w:rsidP="00734FD4">
      <w:pPr>
        <w:spacing w:line="276" w:lineRule="auto"/>
        <w:ind w:left="142" w:firstLine="1276"/>
        <w:jc w:val="both"/>
        <w:rPr>
          <w:rFonts w:ascii="Arial Narrow" w:hAnsi="Arial Narrow"/>
          <w:sz w:val="24"/>
          <w:szCs w:val="24"/>
        </w:rPr>
      </w:pPr>
    </w:p>
    <w:p w14:paraId="59D3105F" w14:textId="77777777" w:rsidR="008E5FCD" w:rsidRPr="008E5FCD" w:rsidRDefault="008E5FCD" w:rsidP="00734FD4">
      <w:pPr>
        <w:spacing w:line="276" w:lineRule="auto"/>
        <w:ind w:left="142" w:firstLine="1276"/>
        <w:jc w:val="both"/>
        <w:rPr>
          <w:rFonts w:ascii="Arial Narrow" w:hAnsi="Arial Narrow"/>
          <w:sz w:val="24"/>
          <w:szCs w:val="24"/>
        </w:rPr>
      </w:pPr>
      <w:r w:rsidRPr="00734FD4">
        <w:rPr>
          <w:rFonts w:ascii="Arial Narrow" w:hAnsi="Arial Narrow"/>
          <w:b/>
          <w:sz w:val="24"/>
          <w:szCs w:val="24"/>
        </w:rPr>
        <w:t>4.4.90.52</w:t>
      </w:r>
      <w:r w:rsidRPr="008E5FCD">
        <w:rPr>
          <w:rFonts w:ascii="Arial Narrow" w:hAnsi="Arial Narrow"/>
          <w:sz w:val="24"/>
          <w:szCs w:val="24"/>
        </w:rPr>
        <w:t xml:space="preserve"> – Equipamentos e material permanente – redução devido a revisão do cronograma das obras até dezembro/24, reduzindo a dotação em 24,3% a dotação inicialmente prevista.</w:t>
      </w:r>
    </w:p>
    <w:p w14:paraId="1127EB00" w14:textId="77777777" w:rsidR="008E5FCD" w:rsidRPr="008E5FCD" w:rsidRDefault="008E5FCD" w:rsidP="008E5FCD">
      <w:pPr>
        <w:spacing w:line="276" w:lineRule="auto"/>
        <w:jc w:val="both"/>
        <w:rPr>
          <w:rFonts w:ascii="Arial Narrow" w:hAnsi="Arial Narrow"/>
          <w:sz w:val="24"/>
          <w:szCs w:val="24"/>
        </w:rPr>
      </w:pPr>
    </w:p>
    <w:p w14:paraId="436F1459" w14:textId="77777777" w:rsidR="008E5FCD" w:rsidRPr="00734FD4" w:rsidRDefault="008E5FCD" w:rsidP="00734FD4">
      <w:pPr>
        <w:spacing w:line="276" w:lineRule="auto"/>
        <w:ind w:left="708" w:firstLine="708"/>
        <w:jc w:val="both"/>
        <w:rPr>
          <w:rFonts w:ascii="Arial Narrow" w:hAnsi="Arial Narrow"/>
          <w:b/>
          <w:sz w:val="24"/>
          <w:szCs w:val="24"/>
        </w:rPr>
      </w:pPr>
      <w:r w:rsidRPr="00734FD4">
        <w:rPr>
          <w:rFonts w:ascii="Arial Narrow" w:hAnsi="Arial Narrow"/>
          <w:b/>
          <w:sz w:val="24"/>
          <w:szCs w:val="24"/>
        </w:rPr>
        <w:t>IV. AUMENTO DE RECEITAS</w:t>
      </w:r>
    </w:p>
    <w:p w14:paraId="176C80C3" w14:textId="34E70F07" w:rsidR="008E5FCD" w:rsidRPr="00734FD4" w:rsidRDefault="008E5FCD" w:rsidP="00734FD4">
      <w:pPr>
        <w:spacing w:line="276" w:lineRule="auto"/>
        <w:ind w:left="708" w:firstLine="708"/>
        <w:jc w:val="both"/>
        <w:rPr>
          <w:rFonts w:ascii="Arial Narrow" w:hAnsi="Arial Narrow"/>
          <w:sz w:val="24"/>
          <w:szCs w:val="24"/>
        </w:rPr>
      </w:pPr>
      <w:r w:rsidRPr="00734FD4">
        <w:rPr>
          <w:rFonts w:ascii="Arial Narrow" w:hAnsi="Arial Narrow"/>
          <w:sz w:val="24"/>
          <w:szCs w:val="24"/>
        </w:rPr>
        <w:t>RECEITAS CORRENTES:</w:t>
      </w:r>
    </w:p>
    <w:p w14:paraId="1F384E98" w14:textId="77777777" w:rsidR="008E5FCD" w:rsidRPr="008E5FCD" w:rsidRDefault="008E5FCD" w:rsidP="008E5FCD">
      <w:pPr>
        <w:spacing w:line="276" w:lineRule="auto"/>
        <w:ind w:firstLine="708"/>
        <w:jc w:val="both"/>
        <w:rPr>
          <w:rFonts w:ascii="Arial Narrow" w:hAnsi="Arial Narrow"/>
          <w:sz w:val="24"/>
          <w:szCs w:val="24"/>
          <w:u w:val="single"/>
        </w:rPr>
      </w:pPr>
    </w:p>
    <w:p w14:paraId="389477EE" w14:textId="77777777" w:rsidR="008E5FCD" w:rsidRDefault="008E5FCD" w:rsidP="00734FD4">
      <w:pPr>
        <w:spacing w:line="276" w:lineRule="auto"/>
        <w:ind w:left="142" w:firstLine="1276"/>
        <w:jc w:val="both"/>
        <w:rPr>
          <w:rFonts w:ascii="Arial Narrow" w:hAnsi="Arial Narrow"/>
          <w:sz w:val="24"/>
          <w:szCs w:val="24"/>
        </w:rPr>
      </w:pPr>
      <w:r w:rsidRPr="00734FD4">
        <w:rPr>
          <w:rFonts w:ascii="Arial Narrow" w:hAnsi="Arial Narrow"/>
          <w:b/>
          <w:sz w:val="24"/>
          <w:szCs w:val="24"/>
        </w:rPr>
        <w:t>1.2.31.01</w:t>
      </w:r>
      <w:r w:rsidRPr="008E5FCD">
        <w:rPr>
          <w:rFonts w:ascii="Arial Narrow" w:hAnsi="Arial Narrow"/>
          <w:sz w:val="24"/>
          <w:szCs w:val="24"/>
        </w:rPr>
        <w:t xml:space="preserve"> - Contribuições para o Sesc – aumento previsto da receita proporcionada pelo crescimento esperado para a Arrecadação Compulsória, conforme informado pelo Departamento Nacional, através da correspondência 004464/2024 do dia 06 de junho de 2024, ampliando em 2,6% a dotação inicialmente prevista, mesmo com uma redução R$ 1.002.837,00 nas demais receitas repassadas pelo Departamento Nacional, comunicadas no mesmo documento.</w:t>
      </w:r>
    </w:p>
    <w:p w14:paraId="2869D3A7" w14:textId="77777777" w:rsidR="008E5FCD" w:rsidRPr="008E5FCD" w:rsidRDefault="008E5FCD" w:rsidP="00734FD4">
      <w:pPr>
        <w:spacing w:line="276" w:lineRule="auto"/>
        <w:ind w:left="142" w:firstLine="1276"/>
        <w:jc w:val="both"/>
        <w:rPr>
          <w:rFonts w:ascii="Arial Narrow" w:hAnsi="Arial Narrow"/>
          <w:sz w:val="24"/>
          <w:szCs w:val="24"/>
        </w:rPr>
      </w:pPr>
    </w:p>
    <w:p w14:paraId="51F5ACE8" w14:textId="32C9BD0E" w:rsidR="008E5FCD" w:rsidRPr="008E5FCD" w:rsidRDefault="008E5FCD" w:rsidP="00734FD4">
      <w:pPr>
        <w:spacing w:line="276" w:lineRule="auto"/>
        <w:ind w:left="142" w:firstLine="1276"/>
        <w:jc w:val="both"/>
        <w:rPr>
          <w:rFonts w:ascii="Arial Narrow" w:hAnsi="Arial Narrow"/>
          <w:sz w:val="24"/>
          <w:szCs w:val="24"/>
        </w:rPr>
      </w:pPr>
      <w:r w:rsidRPr="00734FD4">
        <w:rPr>
          <w:rFonts w:ascii="Arial Narrow" w:hAnsi="Arial Narrow"/>
          <w:b/>
          <w:sz w:val="24"/>
          <w:szCs w:val="24"/>
        </w:rPr>
        <w:t>1.6.01.03</w:t>
      </w:r>
      <w:r w:rsidRPr="008E5FCD">
        <w:rPr>
          <w:rFonts w:ascii="Arial Narrow" w:hAnsi="Arial Narrow"/>
          <w:sz w:val="24"/>
          <w:szCs w:val="24"/>
        </w:rPr>
        <w:t xml:space="preserve"> – Serviços Culturais – devido a inclusão da previsão de receita em projetos, ampliando em 1,3% a dotação inicialmente prevista.</w:t>
      </w:r>
    </w:p>
    <w:sectPr w:rsidR="008E5FCD" w:rsidRPr="008E5FCD" w:rsidSect="003D6EDA">
      <w:headerReference w:type="default" r:id="rId12"/>
      <w:footerReference w:type="even" r:id="rId13"/>
      <w:footerReference w:type="default" r:id="rId14"/>
      <w:pgSz w:w="11907" w:h="16840" w:code="9"/>
      <w:pgMar w:top="1701" w:right="1275" w:bottom="1134" w:left="993" w:header="283" w:footer="567" w:gutter="0"/>
      <w:cols w:space="720"/>
      <w:noEndnote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6566BBA" w14:textId="77777777" w:rsidR="00564D55" w:rsidRDefault="00564D55">
      <w:r>
        <w:separator/>
      </w:r>
    </w:p>
  </w:endnote>
  <w:endnote w:type="continuationSeparator" w:id="0">
    <w:p w14:paraId="4C908FD9" w14:textId="77777777" w:rsidR="00564D55" w:rsidRDefault="00564D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3928121" w14:textId="77777777" w:rsidR="00211307" w:rsidRDefault="00211307" w:rsidP="00041BE9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049F31CB" w14:textId="77777777" w:rsidR="00211307" w:rsidRDefault="00211307" w:rsidP="008A4BAF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77D6934" w14:textId="77777777" w:rsidR="00306208" w:rsidRPr="00306208" w:rsidRDefault="00306208" w:rsidP="00306208">
    <w:pPr>
      <w:ind w:right="360"/>
      <w:jc w:val="center"/>
      <w:rPr>
        <w:rFonts w:ascii="Arial Narrow" w:hAnsi="Arial Narrow" w:cs="Arial"/>
        <w:b/>
        <w:color w:val="003366"/>
        <w:sz w:val="14"/>
        <w:szCs w:val="14"/>
      </w:rPr>
    </w:pPr>
    <w:r w:rsidRPr="00306208">
      <w:rPr>
        <w:rFonts w:ascii="Arial Narrow" w:hAnsi="Arial Narrow" w:cs="Arial"/>
        <w:b/>
        <w:color w:val="003366"/>
        <w:sz w:val="14"/>
        <w:szCs w:val="14"/>
      </w:rPr>
      <w:t>SESC - SERVIÇO SOCIAL DO COMÉRCIO</w:t>
    </w:r>
  </w:p>
  <w:p w14:paraId="2139D98B" w14:textId="77777777" w:rsidR="00306208" w:rsidRPr="00306208" w:rsidRDefault="00306208" w:rsidP="00306208">
    <w:pPr>
      <w:jc w:val="center"/>
      <w:rPr>
        <w:rFonts w:ascii="Arial Narrow" w:hAnsi="Arial Narrow" w:cs="Arial"/>
        <w:color w:val="003366"/>
        <w:sz w:val="14"/>
        <w:szCs w:val="14"/>
      </w:rPr>
    </w:pPr>
    <w:r w:rsidRPr="00306208">
      <w:rPr>
        <w:rFonts w:ascii="Arial Narrow" w:hAnsi="Arial Narrow" w:cs="Arial"/>
        <w:color w:val="003366"/>
        <w:sz w:val="14"/>
        <w:szCs w:val="14"/>
      </w:rPr>
      <w:t>Rua Visconde do Rio Branco, 931 - 80410-001 -Curitiba -PR -Brasil</w:t>
    </w:r>
  </w:p>
  <w:p w14:paraId="435B6178" w14:textId="77777777" w:rsidR="00306208" w:rsidRPr="00306208" w:rsidRDefault="00306208" w:rsidP="00306208">
    <w:pPr>
      <w:jc w:val="center"/>
      <w:rPr>
        <w:rFonts w:ascii="Arial Narrow" w:hAnsi="Arial Narrow" w:cs="Arial"/>
        <w:color w:val="003366"/>
        <w:sz w:val="14"/>
        <w:szCs w:val="14"/>
        <w:lang w:val="fr-FR"/>
      </w:rPr>
    </w:pPr>
    <w:r w:rsidRPr="00306208">
      <w:rPr>
        <w:rFonts w:ascii="Arial Narrow" w:hAnsi="Arial Narrow" w:cs="Arial"/>
        <w:color w:val="003366"/>
        <w:sz w:val="14"/>
        <w:szCs w:val="14"/>
        <w:lang w:val="fr-FR"/>
      </w:rPr>
      <w:t>Fone: 41 3304-2000- Fax: 41 3304-2188</w:t>
    </w:r>
  </w:p>
  <w:p w14:paraId="23B7065F" w14:textId="77777777" w:rsidR="00306208" w:rsidRPr="00306208" w:rsidRDefault="006B1659" w:rsidP="00306208">
    <w:pPr>
      <w:jc w:val="center"/>
      <w:rPr>
        <w:rFonts w:ascii="Arial Narrow" w:hAnsi="Arial Narrow" w:cs="Arial"/>
        <w:color w:val="333399"/>
        <w:sz w:val="14"/>
        <w:szCs w:val="14"/>
        <w:lang w:val="fr-FR"/>
      </w:rPr>
    </w:pPr>
    <w:hyperlink r:id="rId1" w:history="1">
      <w:r w:rsidR="00306208" w:rsidRPr="00306208">
        <w:rPr>
          <w:rStyle w:val="Hyperlink"/>
          <w:rFonts w:ascii="Arial Narrow" w:hAnsi="Arial Narrow" w:cs="Arial"/>
          <w:sz w:val="14"/>
          <w:szCs w:val="14"/>
          <w:lang w:val="fr-FR"/>
        </w:rPr>
        <w:t>www.sescpr.com.br</w:t>
      </w:r>
    </w:hyperlink>
  </w:p>
  <w:p w14:paraId="1CC12591" w14:textId="1AB660A2" w:rsidR="00211307" w:rsidRPr="00306208" w:rsidRDefault="00306208" w:rsidP="00306208">
    <w:pPr>
      <w:pStyle w:val="Rodap"/>
      <w:tabs>
        <w:tab w:val="clear" w:pos="4419"/>
        <w:tab w:val="center" w:pos="4394"/>
        <w:tab w:val="left" w:pos="5121"/>
      </w:tabs>
      <w:jc w:val="center"/>
      <w:rPr>
        <w:rFonts w:ascii="Arial Narrow" w:hAnsi="Arial Narrow" w:cs="Arial"/>
        <w:sz w:val="14"/>
        <w:szCs w:val="14"/>
      </w:rPr>
    </w:pPr>
    <w:r w:rsidRPr="00306208">
      <w:rPr>
        <w:rFonts w:ascii="Arial Narrow" w:hAnsi="Arial Narrow" w:cs="Arial"/>
        <w:b/>
        <w:bCs/>
        <w:sz w:val="14"/>
        <w:szCs w:val="14"/>
      </w:rPr>
      <w:fldChar w:fldCharType="begin"/>
    </w:r>
    <w:r w:rsidRPr="00306208">
      <w:rPr>
        <w:rFonts w:ascii="Arial Narrow" w:hAnsi="Arial Narrow" w:cs="Arial"/>
        <w:b/>
        <w:bCs/>
        <w:sz w:val="14"/>
        <w:szCs w:val="14"/>
      </w:rPr>
      <w:instrText>PAGE</w:instrText>
    </w:r>
    <w:r w:rsidRPr="00306208">
      <w:rPr>
        <w:rFonts w:ascii="Arial Narrow" w:hAnsi="Arial Narrow" w:cs="Arial"/>
        <w:b/>
        <w:bCs/>
        <w:sz w:val="14"/>
        <w:szCs w:val="14"/>
      </w:rPr>
      <w:fldChar w:fldCharType="separate"/>
    </w:r>
    <w:r w:rsidR="006B1659">
      <w:rPr>
        <w:rFonts w:ascii="Arial Narrow" w:hAnsi="Arial Narrow" w:cs="Arial"/>
        <w:b/>
        <w:bCs/>
        <w:noProof/>
        <w:sz w:val="14"/>
        <w:szCs w:val="14"/>
      </w:rPr>
      <w:t>6</w:t>
    </w:r>
    <w:r w:rsidRPr="00306208">
      <w:rPr>
        <w:rFonts w:ascii="Arial Narrow" w:hAnsi="Arial Narrow" w:cs="Arial"/>
        <w:b/>
        <w:bCs/>
        <w:sz w:val="14"/>
        <w:szCs w:val="14"/>
      </w:rPr>
      <w:fldChar w:fldCharType="end"/>
    </w:r>
    <w:r w:rsidRPr="00306208">
      <w:rPr>
        <w:rFonts w:ascii="Arial Narrow" w:hAnsi="Arial Narrow" w:cs="Arial"/>
        <w:sz w:val="14"/>
        <w:szCs w:val="14"/>
      </w:rPr>
      <w:t xml:space="preserve"> de </w:t>
    </w:r>
    <w:r w:rsidRPr="00306208">
      <w:rPr>
        <w:rFonts w:ascii="Arial Narrow" w:hAnsi="Arial Narrow" w:cs="Arial"/>
        <w:b/>
        <w:bCs/>
        <w:sz w:val="14"/>
        <w:szCs w:val="14"/>
      </w:rPr>
      <w:fldChar w:fldCharType="begin"/>
    </w:r>
    <w:r w:rsidRPr="00306208">
      <w:rPr>
        <w:rFonts w:ascii="Arial Narrow" w:hAnsi="Arial Narrow" w:cs="Arial"/>
        <w:b/>
        <w:bCs/>
        <w:sz w:val="14"/>
        <w:szCs w:val="14"/>
      </w:rPr>
      <w:instrText>NUMPAGES</w:instrText>
    </w:r>
    <w:r w:rsidRPr="00306208">
      <w:rPr>
        <w:rFonts w:ascii="Arial Narrow" w:hAnsi="Arial Narrow" w:cs="Arial"/>
        <w:b/>
        <w:bCs/>
        <w:sz w:val="14"/>
        <w:szCs w:val="14"/>
      </w:rPr>
      <w:fldChar w:fldCharType="separate"/>
    </w:r>
    <w:r w:rsidR="006B1659">
      <w:rPr>
        <w:rFonts w:ascii="Arial Narrow" w:hAnsi="Arial Narrow" w:cs="Arial"/>
        <w:b/>
        <w:bCs/>
        <w:noProof/>
        <w:sz w:val="14"/>
        <w:szCs w:val="14"/>
      </w:rPr>
      <w:t>6</w:t>
    </w:r>
    <w:r w:rsidRPr="00306208">
      <w:rPr>
        <w:rFonts w:ascii="Arial Narrow" w:hAnsi="Arial Narrow" w:cs="Arial"/>
        <w:b/>
        <w:bCs/>
        <w:sz w:val="14"/>
        <w:szCs w:val="14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964DD23" w14:textId="77777777" w:rsidR="00564D55" w:rsidRDefault="00564D55">
      <w:r>
        <w:separator/>
      </w:r>
    </w:p>
  </w:footnote>
  <w:footnote w:type="continuationSeparator" w:id="0">
    <w:p w14:paraId="3CDB5C86" w14:textId="77777777" w:rsidR="00564D55" w:rsidRDefault="00564D5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C9AD993" w14:textId="77777777" w:rsidR="005E1A47" w:rsidRDefault="005E1A47" w:rsidP="005E1A47">
    <w:pPr>
      <w:pStyle w:val="Cabealho"/>
      <w:jc w:val="center"/>
      <w:rPr>
        <w:b/>
        <w:color w:val="44546A" w:themeColor="text2"/>
      </w:rPr>
    </w:pPr>
    <w:r>
      <w:rPr>
        <w:noProof/>
      </w:rPr>
      <w:drawing>
        <wp:inline distT="0" distB="0" distL="0" distR="0" wp14:anchorId="2563DE14" wp14:editId="034B7598">
          <wp:extent cx="3111500" cy="753079"/>
          <wp:effectExtent l="0" t="0" r="0" b="0"/>
          <wp:docPr id="4" name="Imagem 4" descr="Descrição: assinatura 75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2" descr="Descrição: assinatura 75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21348"/>
                  <a:stretch/>
                </pic:blipFill>
                <pic:spPr bwMode="auto">
                  <a:xfrm>
                    <a:off x="0" y="0"/>
                    <a:ext cx="3109003" cy="75247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0B99C694" w14:textId="77777777" w:rsidR="005E1A47" w:rsidRPr="00522DBD" w:rsidRDefault="005E1A47" w:rsidP="005E1A47">
    <w:pPr>
      <w:pStyle w:val="Cabealho"/>
      <w:jc w:val="center"/>
      <w:rPr>
        <w:rFonts w:ascii="Arial" w:hAnsi="Arial" w:cs="Arial"/>
        <w:b/>
        <w:color w:val="002060"/>
        <w:sz w:val="16"/>
        <w:szCs w:val="16"/>
      </w:rPr>
    </w:pPr>
    <w:r w:rsidRPr="00522DBD">
      <w:rPr>
        <w:rFonts w:ascii="Arial" w:hAnsi="Arial" w:cs="Arial"/>
        <w:b/>
        <w:color w:val="002060"/>
        <w:sz w:val="16"/>
        <w:szCs w:val="16"/>
      </w:rPr>
      <w:t>ADMINISTRAÇÃO REGIONAL</w:t>
    </w:r>
  </w:p>
  <w:p w14:paraId="5FA3602D" w14:textId="69E58CCC" w:rsidR="00211307" w:rsidRDefault="00967980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51EA1BD7" wp14:editId="0EC2BE83">
              <wp:simplePos x="0" y="0"/>
              <wp:positionH relativeFrom="column">
                <wp:posOffset>-97156</wp:posOffset>
              </wp:positionH>
              <wp:positionV relativeFrom="paragraph">
                <wp:posOffset>93980</wp:posOffset>
              </wp:positionV>
              <wp:extent cx="6486525" cy="8572500"/>
              <wp:effectExtent l="0" t="0" r="28575" b="1905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486525" cy="85725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2486C05" w14:textId="77777777" w:rsidR="00211307" w:rsidRDefault="00211307" w:rsidP="002871EA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51EA1BD7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-7.65pt;margin-top:7.4pt;width:510.75pt;height:675pt;z-index:-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">
              <v:textbox>
                <w:txbxContent>
                  <w:p w14:paraId="62486C05" w14:textId="77777777" w:rsidR="00211307" w:rsidRDefault="00211307" w:rsidP="002871EA"/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837AEC"/>
    <w:multiLevelType w:val="singleLevel"/>
    <w:tmpl w:val="07CEE9BA"/>
    <w:lvl w:ilvl="0">
      <w:start w:val="3"/>
      <w:numFmt w:val="upperRoman"/>
      <w:lvlText w:val="%1."/>
      <w:lvlJc w:val="left"/>
      <w:pPr>
        <w:tabs>
          <w:tab w:val="num" w:pos="698"/>
        </w:tabs>
        <w:ind w:left="698" w:hanging="720"/>
      </w:pPr>
      <w:rPr>
        <w:rFonts w:hint="default"/>
      </w:rPr>
    </w:lvl>
  </w:abstractNum>
  <w:abstractNum w:abstractNumId="1">
    <w:nsid w:val="19823757"/>
    <w:multiLevelType w:val="singleLevel"/>
    <w:tmpl w:val="E73ED71C"/>
    <w:lvl w:ilvl="0">
      <w:start w:val="4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2">
    <w:nsid w:val="363E241B"/>
    <w:multiLevelType w:val="singleLevel"/>
    <w:tmpl w:val="AAFACB08"/>
    <w:lvl w:ilvl="0">
      <w:start w:val="4"/>
      <w:numFmt w:val="upperRoman"/>
      <w:lvlText w:val="%1."/>
      <w:lvlJc w:val="left"/>
      <w:pPr>
        <w:tabs>
          <w:tab w:val="num" w:pos="698"/>
        </w:tabs>
        <w:ind w:left="698" w:hanging="720"/>
      </w:pPr>
      <w:rPr>
        <w:rFonts w:hint="default"/>
      </w:rPr>
    </w:lvl>
  </w:abstractNum>
  <w:abstractNum w:abstractNumId="3">
    <w:nsid w:val="640F65F8"/>
    <w:multiLevelType w:val="singleLevel"/>
    <w:tmpl w:val="4444412E"/>
    <w:lvl w:ilvl="0">
      <w:start w:val="2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41CB"/>
    <w:rsid w:val="00003E64"/>
    <w:rsid w:val="00004871"/>
    <w:rsid w:val="00017CB6"/>
    <w:rsid w:val="0002203F"/>
    <w:rsid w:val="00022F7F"/>
    <w:rsid w:val="000250DB"/>
    <w:rsid w:val="00031002"/>
    <w:rsid w:val="00032CE0"/>
    <w:rsid w:val="000406BA"/>
    <w:rsid w:val="00041BE9"/>
    <w:rsid w:val="0004336B"/>
    <w:rsid w:val="000606BF"/>
    <w:rsid w:val="00061E90"/>
    <w:rsid w:val="00072D5C"/>
    <w:rsid w:val="00074375"/>
    <w:rsid w:val="00074997"/>
    <w:rsid w:val="00074F0D"/>
    <w:rsid w:val="0008166B"/>
    <w:rsid w:val="00081A0D"/>
    <w:rsid w:val="00083846"/>
    <w:rsid w:val="00084152"/>
    <w:rsid w:val="00092EEB"/>
    <w:rsid w:val="000A38AA"/>
    <w:rsid w:val="000C6398"/>
    <w:rsid w:val="000D396B"/>
    <w:rsid w:val="000D7C91"/>
    <w:rsid w:val="000F0064"/>
    <w:rsid w:val="00104C47"/>
    <w:rsid w:val="00107B9F"/>
    <w:rsid w:val="00111765"/>
    <w:rsid w:val="00113027"/>
    <w:rsid w:val="001154F7"/>
    <w:rsid w:val="001237E6"/>
    <w:rsid w:val="00134FD0"/>
    <w:rsid w:val="00140A42"/>
    <w:rsid w:val="00140E8C"/>
    <w:rsid w:val="00144C3A"/>
    <w:rsid w:val="001539A6"/>
    <w:rsid w:val="001673E6"/>
    <w:rsid w:val="001724C8"/>
    <w:rsid w:val="0017389E"/>
    <w:rsid w:val="00180DF6"/>
    <w:rsid w:val="00193C43"/>
    <w:rsid w:val="001946BC"/>
    <w:rsid w:val="001967AC"/>
    <w:rsid w:val="001A43C7"/>
    <w:rsid w:val="001A64C4"/>
    <w:rsid w:val="001B2804"/>
    <w:rsid w:val="001B498C"/>
    <w:rsid w:val="001B7B71"/>
    <w:rsid w:val="001C1856"/>
    <w:rsid w:val="001D0A79"/>
    <w:rsid w:val="001E1BDE"/>
    <w:rsid w:val="001E6E4B"/>
    <w:rsid w:val="001F00E3"/>
    <w:rsid w:val="001F0A2A"/>
    <w:rsid w:val="001F511B"/>
    <w:rsid w:val="001F514C"/>
    <w:rsid w:val="00210E33"/>
    <w:rsid w:val="00211307"/>
    <w:rsid w:val="0021580D"/>
    <w:rsid w:val="00215F97"/>
    <w:rsid w:val="00216843"/>
    <w:rsid w:val="00222C4A"/>
    <w:rsid w:val="0022676F"/>
    <w:rsid w:val="00230748"/>
    <w:rsid w:val="00240845"/>
    <w:rsid w:val="002510E8"/>
    <w:rsid w:val="00251CA6"/>
    <w:rsid w:val="0026041E"/>
    <w:rsid w:val="00266318"/>
    <w:rsid w:val="002711AE"/>
    <w:rsid w:val="002827FC"/>
    <w:rsid w:val="002851D7"/>
    <w:rsid w:val="002871EA"/>
    <w:rsid w:val="00295859"/>
    <w:rsid w:val="002A0F7E"/>
    <w:rsid w:val="002A38FD"/>
    <w:rsid w:val="002A437E"/>
    <w:rsid w:val="002A488D"/>
    <w:rsid w:val="002B22C1"/>
    <w:rsid w:val="00300D5C"/>
    <w:rsid w:val="00306208"/>
    <w:rsid w:val="00310F89"/>
    <w:rsid w:val="0034013A"/>
    <w:rsid w:val="00340667"/>
    <w:rsid w:val="00342996"/>
    <w:rsid w:val="00346EA6"/>
    <w:rsid w:val="00347076"/>
    <w:rsid w:val="0035163A"/>
    <w:rsid w:val="003670E4"/>
    <w:rsid w:val="00384E40"/>
    <w:rsid w:val="003916BE"/>
    <w:rsid w:val="00392200"/>
    <w:rsid w:val="00393FBA"/>
    <w:rsid w:val="00394893"/>
    <w:rsid w:val="00396F2D"/>
    <w:rsid w:val="0039704B"/>
    <w:rsid w:val="003A3C2A"/>
    <w:rsid w:val="003A47B6"/>
    <w:rsid w:val="003B2A12"/>
    <w:rsid w:val="003B477D"/>
    <w:rsid w:val="003C16FE"/>
    <w:rsid w:val="003C253A"/>
    <w:rsid w:val="003C4AC3"/>
    <w:rsid w:val="003D1497"/>
    <w:rsid w:val="003D6EDA"/>
    <w:rsid w:val="003E1F5E"/>
    <w:rsid w:val="003E682C"/>
    <w:rsid w:val="00401F6A"/>
    <w:rsid w:val="00403852"/>
    <w:rsid w:val="004038B7"/>
    <w:rsid w:val="00403B18"/>
    <w:rsid w:val="004050A1"/>
    <w:rsid w:val="00407848"/>
    <w:rsid w:val="00415FF4"/>
    <w:rsid w:val="00416068"/>
    <w:rsid w:val="00420D40"/>
    <w:rsid w:val="004243CA"/>
    <w:rsid w:val="00430693"/>
    <w:rsid w:val="0044196B"/>
    <w:rsid w:val="00443129"/>
    <w:rsid w:val="004549DB"/>
    <w:rsid w:val="00460583"/>
    <w:rsid w:val="00460937"/>
    <w:rsid w:val="00461F6D"/>
    <w:rsid w:val="00471415"/>
    <w:rsid w:val="004743A9"/>
    <w:rsid w:val="00476B5E"/>
    <w:rsid w:val="00484A11"/>
    <w:rsid w:val="004937C5"/>
    <w:rsid w:val="004A1778"/>
    <w:rsid w:val="004B79FF"/>
    <w:rsid w:val="004C0E9B"/>
    <w:rsid w:val="004C0FA6"/>
    <w:rsid w:val="004C4355"/>
    <w:rsid w:val="004D1177"/>
    <w:rsid w:val="004E4540"/>
    <w:rsid w:val="004E747E"/>
    <w:rsid w:val="004F1DA6"/>
    <w:rsid w:val="004F7434"/>
    <w:rsid w:val="005012EF"/>
    <w:rsid w:val="00504034"/>
    <w:rsid w:val="00505EE8"/>
    <w:rsid w:val="005074D1"/>
    <w:rsid w:val="005101B8"/>
    <w:rsid w:val="00515287"/>
    <w:rsid w:val="0052060D"/>
    <w:rsid w:val="00520C99"/>
    <w:rsid w:val="00522DBD"/>
    <w:rsid w:val="00551313"/>
    <w:rsid w:val="00553840"/>
    <w:rsid w:val="00564D55"/>
    <w:rsid w:val="00567859"/>
    <w:rsid w:val="0057046C"/>
    <w:rsid w:val="00571C2C"/>
    <w:rsid w:val="00572DEC"/>
    <w:rsid w:val="005806CB"/>
    <w:rsid w:val="00581FA2"/>
    <w:rsid w:val="00581FB5"/>
    <w:rsid w:val="00582703"/>
    <w:rsid w:val="00587A0C"/>
    <w:rsid w:val="00592558"/>
    <w:rsid w:val="00593387"/>
    <w:rsid w:val="00594C21"/>
    <w:rsid w:val="00597753"/>
    <w:rsid w:val="005A24AE"/>
    <w:rsid w:val="005A24FF"/>
    <w:rsid w:val="005B3C19"/>
    <w:rsid w:val="005B626A"/>
    <w:rsid w:val="005C69E5"/>
    <w:rsid w:val="005D1420"/>
    <w:rsid w:val="005D4010"/>
    <w:rsid w:val="005D5D97"/>
    <w:rsid w:val="005E1A47"/>
    <w:rsid w:val="005E1F2E"/>
    <w:rsid w:val="005E5FC1"/>
    <w:rsid w:val="005F1365"/>
    <w:rsid w:val="005F1A85"/>
    <w:rsid w:val="00603AE6"/>
    <w:rsid w:val="00625B96"/>
    <w:rsid w:val="00634129"/>
    <w:rsid w:val="006367CA"/>
    <w:rsid w:val="006407CD"/>
    <w:rsid w:val="006424D6"/>
    <w:rsid w:val="0064677E"/>
    <w:rsid w:val="00653235"/>
    <w:rsid w:val="006571E5"/>
    <w:rsid w:val="00666EA9"/>
    <w:rsid w:val="00672335"/>
    <w:rsid w:val="0067628B"/>
    <w:rsid w:val="00685738"/>
    <w:rsid w:val="00687FDC"/>
    <w:rsid w:val="006935F4"/>
    <w:rsid w:val="006B0561"/>
    <w:rsid w:val="006B1659"/>
    <w:rsid w:val="006B4E8D"/>
    <w:rsid w:val="006C040C"/>
    <w:rsid w:val="006C2726"/>
    <w:rsid w:val="006C33DD"/>
    <w:rsid w:val="006E285F"/>
    <w:rsid w:val="006F44E4"/>
    <w:rsid w:val="006F66D5"/>
    <w:rsid w:val="00716323"/>
    <w:rsid w:val="00717518"/>
    <w:rsid w:val="00721C40"/>
    <w:rsid w:val="00723248"/>
    <w:rsid w:val="00724194"/>
    <w:rsid w:val="00727640"/>
    <w:rsid w:val="0073159E"/>
    <w:rsid w:val="00734FD4"/>
    <w:rsid w:val="00740B24"/>
    <w:rsid w:val="0074276E"/>
    <w:rsid w:val="0074516A"/>
    <w:rsid w:val="007464A0"/>
    <w:rsid w:val="00751F31"/>
    <w:rsid w:val="0076672C"/>
    <w:rsid w:val="00767650"/>
    <w:rsid w:val="00786B8A"/>
    <w:rsid w:val="0078717B"/>
    <w:rsid w:val="00795980"/>
    <w:rsid w:val="007973B7"/>
    <w:rsid w:val="007B01C5"/>
    <w:rsid w:val="007B6F78"/>
    <w:rsid w:val="007C325C"/>
    <w:rsid w:val="007C62EE"/>
    <w:rsid w:val="007D004E"/>
    <w:rsid w:val="007D3A79"/>
    <w:rsid w:val="007E2BF5"/>
    <w:rsid w:val="007E58F6"/>
    <w:rsid w:val="007E67B6"/>
    <w:rsid w:val="007F4E3A"/>
    <w:rsid w:val="00800265"/>
    <w:rsid w:val="00802756"/>
    <w:rsid w:val="00804D6D"/>
    <w:rsid w:val="00807252"/>
    <w:rsid w:val="00820183"/>
    <w:rsid w:val="00830C3D"/>
    <w:rsid w:val="008341CB"/>
    <w:rsid w:val="008452A5"/>
    <w:rsid w:val="008521CC"/>
    <w:rsid w:val="00853AA6"/>
    <w:rsid w:val="00854BA3"/>
    <w:rsid w:val="008613B1"/>
    <w:rsid w:val="00863832"/>
    <w:rsid w:val="00873EE9"/>
    <w:rsid w:val="00875E3E"/>
    <w:rsid w:val="00886969"/>
    <w:rsid w:val="00887E1D"/>
    <w:rsid w:val="00891BE0"/>
    <w:rsid w:val="008A094C"/>
    <w:rsid w:val="008A1EEC"/>
    <w:rsid w:val="008A4BAF"/>
    <w:rsid w:val="008A65FB"/>
    <w:rsid w:val="008B32AA"/>
    <w:rsid w:val="008B5781"/>
    <w:rsid w:val="008C3C2F"/>
    <w:rsid w:val="008C7EC3"/>
    <w:rsid w:val="008D1D8D"/>
    <w:rsid w:val="008D72C9"/>
    <w:rsid w:val="008E4648"/>
    <w:rsid w:val="008E5FCD"/>
    <w:rsid w:val="008E6B33"/>
    <w:rsid w:val="008E731F"/>
    <w:rsid w:val="008F13D9"/>
    <w:rsid w:val="008F1F81"/>
    <w:rsid w:val="008F4AB9"/>
    <w:rsid w:val="00922973"/>
    <w:rsid w:val="00924EA1"/>
    <w:rsid w:val="00931866"/>
    <w:rsid w:val="0093732D"/>
    <w:rsid w:val="00942AF6"/>
    <w:rsid w:val="00943CF2"/>
    <w:rsid w:val="00954FFB"/>
    <w:rsid w:val="00967980"/>
    <w:rsid w:val="00967D48"/>
    <w:rsid w:val="00993EBE"/>
    <w:rsid w:val="00994E60"/>
    <w:rsid w:val="009A31DC"/>
    <w:rsid w:val="009C484C"/>
    <w:rsid w:val="009D29FF"/>
    <w:rsid w:val="009E06E0"/>
    <w:rsid w:val="009E4386"/>
    <w:rsid w:val="00A17CD2"/>
    <w:rsid w:val="00A22B60"/>
    <w:rsid w:val="00A340F8"/>
    <w:rsid w:val="00A41241"/>
    <w:rsid w:val="00A50027"/>
    <w:rsid w:val="00A53858"/>
    <w:rsid w:val="00A53D67"/>
    <w:rsid w:val="00A564E1"/>
    <w:rsid w:val="00A565E6"/>
    <w:rsid w:val="00A56D68"/>
    <w:rsid w:val="00A730A1"/>
    <w:rsid w:val="00A86C43"/>
    <w:rsid w:val="00A86F02"/>
    <w:rsid w:val="00A93731"/>
    <w:rsid w:val="00AA21AE"/>
    <w:rsid w:val="00AA29E3"/>
    <w:rsid w:val="00AA3365"/>
    <w:rsid w:val="00AA48C2"/>
    <w:rsid w:val="00AA495D"/>
    <w:rsid w:val="00AA7D42"/>
    <w:rsid w:val="00AB5FCC"/>
    <w:rsid w:val="00AB6086"/>
    <w:rsid w:val="00AE083D"/>
    <w:rsid w:val="00AE37B7"/>
    <w:rsid w:val="00AE3E36"/>
    <w:rsid w:val="00AF299D"/>
    <w:rsid w:val="00B04F81"/>
    <w:rsid w:val="00B065F4"/>
    <w:rsid w:val="00B2243D"/>
    <w:rsid w:val="00B23443"/>
    <w:rsid w:val="00B30B5A"/>
    <w:rsid w:val="00B354E8"/>
    <w:rsid w:val="00B36A3B"/>
    <w:rsid w:val="00B75B34"/>
    <w:rsid w:val="00B802DE"/>
    <w:rsid w:val="00B83A88"/>
    <w:rsid w:val="00B83FF3"/>
    <w:rsid w:val="00B85342"/>
    <w:rsid w:val="00B95B4D"/>
    <w:rsid w:val="00BA3D2D"/>
    <w:rsid w:val="00BB1D0A"/>
    <w:rsid w:val="00BD1A79"/>
    <w:rsid w:val="00BD2C0A"/>
    <w:rsid w:val="00BD2EE0"/>
    <w:rsid w:val="00BE1071"/>
    <w:rsid w:val="00BE228C"/>
    <w:rsid w:val="00BE59E5"/>
    <w:rsid w:val="00BE7591"/>
    <w:rsid w:val="00BF6E48"/>
    <w:rsid w:val="00C00D0E"/>
    <w:rsid w:val="00C0406A"/>
    <w:rsid w:val="00C0682B"/>
    <w:rsid w:val="00C2094F"/>
    <w:rsid w:val="00C216EA"/>
    <w:rsid w:val="00C31D1D"/>
    <w:rsid w:val="00C32BA6"/>
    <w:rsid w:val="00C401B2"/>
    <w:rsid w:val="00C51EDE"/>
    <w:rsid w:val="00C523AB"/>
    <w:rsid w:val="00C57858"/>
    <w:rsid w:val="00C57B5E"/>
    <w:rsid w:val="00C64473"/>
    <w:rsid w:val="00C70852"/>
    <w:rsid w:val="00C71F69"/>
    <w:rsid w:val="00C73899"/>
    <w:rsid w:val="00C86BAB"/>
    <w:rsid w:val="00CA0579"/>
    <w:rsid w:val="00CA55CC"/>
    <w:rsid w:val="00CD0AFD"/>
    <w:rsid w:val="00CD0D47"/>
    <w:rsid w:val="00CD5B05"/>
    <w:rsid w:val="00CE04D6"/>
    <w:rsid w:val="00CE3563"/>
    <w:rsid w:val="00CE49D1"/>
    <w:rsid w:val="00CF5281"/>
    <w:rsid w:val="00CF52B5"/>
    <w:rsid w:val="00D03DFC"/>
    <w:rsid w:val="00D15C04"/>
    <w:rsid w:val="00D4561B"/>
    <w:rsid w:val="00D47A79"/>
    <w:rsid w:val="00D50547"/>
    <w:rsid w:val="00D56C7B"/>
    <w:rsid w:val="00D6337B"/>
    <w:rsid w:val="00D64E6F"/>
    <w:rsid w:val="00D65C36"/>
    <w:rsid w:val="00D66153"/>
    <w:rsid w:val="00D707D0"/>
    <w:rsid w:val="00D74452"/>
    <w:rsid w:val="00D77867"/>
    <w:rsid w:val="00D970EF"/>
    <w:rsid w:val="00DA2026"/>
    <w:rsid w:val="00DA4774"/>
    <w:rsid w:val="00DB7724"/>
    <w:rsid w:val="00DB7E30"/>
    <w:rsid w:val="00DC0E97"/>
    <w:rsid w:val="00DC2B14"/>
    <w:rsid w:val="00DC4275"/>
    <w:rsid w:val="00DC4457"/>
    <w:rsid w:val="00DC6CB4"/>
    <w:rsid w:val="00DD43B7"/>
    <w:rsid w:val="00DE1ADB"/>
    <w:rsid w:val="00DE3761"/>
    <w:rsid w:val="00DE5065"/>
    <w:rsid w:val="00DE5093"/>
    <w:rsid w:val="00DE5FDD"/>
    <w:rsid w:val="00DE77E1"/>
    <w:rsid w:val="00DF6873"/>
    <w:rsid w:val="00DF6E1C"/>
    <w:rsid w:val="00E06CE5"/>
    <w:rsid w:val="00E115D0"/>
    <w:rsid w:val="00E14F67"/>
    <w:rsid w:val="00E24A2F"/>
    <w:rsid w:val="00E3029C"/>
    <w:rsid w:val="00E32512"/>
    <w:rsid w:val="00E33DD9"/>
    <w:rsid w:val="00E42A9C"/>
    <w:rsid w:val="00E4730C"/>
    <w:rsid w:val="00E545F8"/>
    <w:rsid w:val="00E72196"/>
    <w:rsid w:val="00E75252"/>
    <w:rsid w:val="00E75C05"/>
    <w:rsid w:val="00E83E6B"/>
    <w:rsid w:val="00EA077F"/>
    <w:rsid w:val="00EA6556"/>
    <w:rsid w:val="00EB5EC3"/>
    <w:rsid w:val="00EC399B"/>
    <w:rsid w:val="00EC400B"/>
    <w:rsid w:val="00ED0963"/>
    <w:rsid w:val="00ED6EF5"/>
    <w:rsid w:val="00EE2522"/>
    <w:rsid w:val="00EE55A5"/>
    <w:rsid w:val="00EF0AF3"/>
    <w:rsid w:val="00EF314F"/>
    <w:rsid w:val="00EF6135"/>
    <w:rsid w:val="00F0443A"/>
    <w:rsid w:val="00F140DE"/>
    <w:rsid w:val="00F15BD5"/>
    <w:rsid w:val="00F26557"/>
    <w:rsid w:val="00F311AE"/>
    <w:rsid w:val="00F47233"/>
    <w:rsid w:val="00F51A79"/>
    <w:rsid w:val="00F54586"/>
    <w:rsid w:val="00F60158"/>
    <w:rsid w:val="00F6748C"/>
    <w:rsid w:val="00F70C6A"/>
    <w:rsid w:val="00F80C04"/>
    <w:rsid w:val="00F87995"/>
    <w:rsid w:val="00F92ECB"/>
    <w:rsid w:val="00F97153"/>
    <w:rsid w:val="00FA3B7C"/>
    <w:rsid w:val="00FB07FB"/>
    <w:rsid w:val="00FB796D"/>
    <w:rsid w:val="00FC4ED5"/>
    <w:rsid w:val="00FC551D"/>
    <w:rsid w:val="00FD00DE"/>
    <w:rsid w:val="00FD20C3"/>
    <w:rsid w:val="00FD5260"/>
    <w:rsid w:val="00FE56EA"/>
    <w:rsid w:val="00FF22A7"/>
    <w:rsid w:val="00FF28DA"/>
    <w:rsid w:val="781C35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1"/>
    <o:shapelayout v:ext="edit">
      <o:idmap v:ext="edit" data="1"/>
    </o:shapelayout>
  </w:shapeDefaults>
  <w:decimalSymbol w:val=","/>
  <w:listSeparator w:val=";"/>
  <w14:docId w14:val="175F8D3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ja-JP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Hyperlink" w:uiPriority="99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2094F"/>
    <w:rPr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pPr>
      <w:ind w:left="4248" w:firstLine="5"/>
      <w:jc w:val="both"/>
    </w:pPr>
    <w:rPr>
      <w:rFonts w:ascii="Tahoma" w:hAnsi="Tahoma"/>
      <w:b/>
      <w:snapToGrid w:val="0"/>
      <w:sz w:val="16"/>
    </w:rPr>
  </w:style>
  <w:style w:type="paragraph" w:styleId="Recuodecorpodetexto2">
    <w:name w:val="Body Text Indent 2"/>
    <w:basedOn w:val="Normal"/>
    <w:pPr>
      <w:ind w:left="709" w:hanging="709"/>
    </w:pPr>
    <w:rPr>
      <w:rFonts w:ascii="Arial" w:hAnsi="Arial"/>
      <w:snapToGrid w:val="0"/>
      <w:sz w:val="16"/>
    </w:rPr>
  </w:style>
  <w:style w:type="paragraph" w:styleId="Recuodecorpodetexto3">
    <w:name w:val="Body Text Indent 3"/>
    <w:basedOn w:val="Normal"/>
    <w:pPr>
      <w:ind w:left="709" w:hanging="709"/>
    </w:pPr>
    <w:rPr>
      <w:rFonts w:ascii="Arial" w:hAnsi="Arial"/>
      <w:snapToGrid w:val="0"/>
    </w:rPr>
  </w:style>
  <w:style w:type="paragraph" w:styleId="Cabealho">
    <w:name w:val="header"/>
    <w:basedOn w:val="Normal"/>
    <w:link w:val="CabealhoChar"/>
    <w:uiPriority w:val="99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semiHidden/>
    <w:rsid w:val="003C16FE"/>
    <w:rPr>
      <w:rFonts w:ascii="Tahoma" w:hAnsi="Tahoma" w:cs="Tahoma"/>
      <w:sz w:val="16"/>
      <w:szCs w:val="16"/>
    </w:rPr>
  </w:style>
  <w:style w:type="character" w:styleId="Nmerodepgina">
    <w:name w:val="page number"/>
    <w:basedOn w:val="Fontepargpadro"/>
    <w:rsid w:val="008A4BAF"/>
  </w:style>
  <w:style w:type="character" w:customStyle="1" w:styleId="CabealhoChar">
    <w:name w:val="Cabeçalho Char"/>
    <w:link w:val="Cabealho"/>
    <w:uiPriority w:val="99"/>
    <w:rsid w:val="00BD1A79"/>
  </w:style>
  <w:style w:type="table" w:styleId="Tabelacomgrade">
    <w:name w:val="Table Grid"/>
    <w:basedOn w:val="Tabelanormal"/>
    <w:uiPriority w:val="59"/>
    <w:rsid w:val="005E1A47"/>
    <w:rPr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5E1A47"/>
    <w:rPr>
      <w:color w:val="0563C1" w:themeColor="hyperlink"/>
      <w:u w:val="single"/>
    </w:rPr>
  </w:style>
  <w:style w:type="character" w:customStyle="1" w:styleId="RodapChar">
    <w:name w:val="Rodapé Char"/>
    <w:link w:val="Rodap"/>
    <w:uiPriority w:val="99"/>
    <w:rsid w:val="00C0682B"/>
    <w:rPr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ja-JP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Hyperlink" w:uiPriority="99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2094F"/>
    <w:rPr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pPr>
      <w:ind w:left="4248" w:firstLine="5"/>
      <w:jc w:val="both"/>
    </w:pPr>
    <w:rPr>
      <w:rFonts w:ascii="Tahoma" w:hAnsi="Tahoma"/>
      <w:b/>
      <w:snapToGrid w:val="0"/>
      <w:sz w:val="16"/>
    </w:rPr>
  </w:style>
  <w:style w:type="paragraph" w:styleId="Recuodecorpodetexto2">
    <w:name w:val="Body Text Indent 2"/>
    <w:basedOn w:val="Normal"/>
    <w:pPr>
      <w:ind w:left="709" w:hanging="709"/>
    </w:pPr>
    <w:rPr>
      <w:rFonts w:ascii="Arial" w:hAnsi="Arial"/>
      <w:snapToGrid w:val="0"/>
      <w:sz w:val="16"/>
    </w:rPr>
  </w:style>
  <w:style w:type="paragraph" w:styleId="Recuodecorpodetexto3">
    <w:name w:val="Body Text Indent 3"/>
    <w:basedOn w:val="Normal"/>
    <w:pPr>
      <w:ind w:left="709" w:hanging="709"/>
    </w:pPr>
    <w:rPr>
      <w:rFonts w:ascii="Arial" w:hAnsi="Arial"/>
      <w:snapToGrid w:val="0"/>
    </w:rPr>
  </w:style>
  <w:style w:type="paragraph" w:styleId="Cabealho">
    <w:name w:val="header"/>
    <w:basedOn w:val="Normal"/>
    <w:link w:val="CabealhoChar"/>
    <w:uiPriority w:val="99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semiHidden/>
    <w:rsid w:val="003C16FE"/>
    <w:rPr>
      <w:rFonts w:ascii="Tahoma" w:hAnsi="Tahoma" w:cs="Tahoma"/>
      <w:sz w:val="16"/>
      <w:szCs w:val="16"/>
    </w:rPr>
  </w:style>
  <w:style w:type="character" w:styleId="Nmerodepgina">
    <w:name w:val="page number"/>
    <w:basedOn w:val="Fontepargpadro"/>
    <w:rsid w:val="008A4BAF"/>
  </w:style>
  <w:style w:type="character" w:customStyle="1" w:styleId="CabealhoChar">
    <w:name w:val="Cabeçalho Char"/>
    <w:link w:val="Cabealho"/>
    <w:uiPriority w:val="99"/>
    <w:rsid w:val="00BD1A79"/>
  </w:style>
  <w:style w:type="table" w:styleId="Tabelacomgrade">
    <w:name w:val="Table Grid"/>
    <w:basedOn w:val="Tabelanormal"/>
    <w:uiPriority w:val="59"/>
    <w:rsid w:val="005E1A47"/>
    <w:rPr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5E1A47"/>
    <w:rPr>
      <w:color w:val="0563C1" w:themeColor="hyperlink"/>
      <w:u w:val="single"/>
    </w:rPr>
  </w:style>
  <w:style w:type="character" w:customStyle="1" w:styleId="RodapChar">
    <w:name w:val="Rodapé Char"/>
    <w:link w:val="Rodap"/>
    <w:uiPriority w:val="99"/>
    <w:rsid w:val="00C0682B"/>
    <w:rPr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9756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1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31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escpr.com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BA8B522EACD66E489C8C64CAF9628508" ma:contentTypeVersion="13" ma:contentTypeDescription="Crie um novo documento." ma:contentTypeScope="" ma:versionID="05b80677b9916bb45b310d3cffdebc84">
  <xsd:schema xmlns:xsd="http://www.w3.org/2001/XMLSchema" xmlns:xs="http://www.w3.org/2001/XMLSchema" xmlns:p="http://schemas.microsoft.com/office/2006/metadata/properties" xmlns:ns2="7bd33aee-67a4-431d-ace2-af54a0e24dbc" xmlns:ns3="518f0e3b-2d0d-4cc1-8f84-fd83e3e1d86f" targetNamespace="http://schemas.microsoft.com/office/2006/metadata/properties" ma:root="true" ma:fieldsID="a5b060f2b8e640f501d3f988dc5a2823" ns2:_="" ns3:_="">
    <xsd:import namespace="7bd33aee-67a4-431d-ace2-af54a0e24dbc"/>
    <xsd:import namespace="518f0e3b-2d0d-4cc1-8f84-fd83e3e1d86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bd33aee-67a4-431d-ace2-af54a0e24db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Marcações de imagem" ma:readOnly="false" ma:fieldId="{5cf76f15-5ced-4ddc-b409-7134ff3c332f}" ma:taxonomyMulti="true" ma:sspId="072b52ce-3de9-44e8-9929-82b13dba3f7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18f0e3b-2d0d-4cc1-8f84-fd83e3e1d86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cacc04d2-9ff2-4b13-ba85-923c5f944fd8}" ma:internalName="TaxCatchAll" ma:showField="CatchAllData" ma:web="518f0e3b-2d0d-4cc1-8f84-fd83e3e1d86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18f0e3b-2d0d-4cc1-8f84-fd83e3e1d86f" xsi:nil="true"/>
    <lcf76f155ced4ddcb4097134ff3c332f xmlns="7bd33aee-67a4-431d-ace2-af54a0e24dbc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9B58AF-469D-48EE-968D-0D52FC03EFFC}"/>
</file>

<file path=customXml/itemProps2.xml><?xml version="1.0" encoding="utf-8"?>
<ds:datastoreItem xmlns:ds="http://schemas.openxmlformats.org/officeDocument/2006/customXml" ds:itemID="{5F3FA74D-64DF-4BAD-AF06-9ACCD6BAEA2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6C0EC9D-8FC9-41B4-A717-DE5BB7484045}">
  <ds:schemaRefs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schemas.microsoft.com/office/2006/documentManagement/types"/>
    <ds:schemaRef ds:uri="4d9fdc51-7026-420b-97e3-949fcac85ad5"/>
    <ds:schemaRef ds:uri="21a46b89-1d97-4b4c-88a7-f9d2d5119b3c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B8CE5DE2-6677-45F2-8F62-F0BFC4A038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1281</Words>
  <Characters>8304</Characters>
  <Application>Microsoft Office Word</Application>
  <DocSecurity>0</DocSecurity>
  <Lines>69</Lines>
  <Paragraphs>19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DISPÕE SOBRE A COMPETÊNCIA PARA AUTORIZAÇÃO DE DESPESAS NA ADMINISTRAÇÃO REGIONAL REFERENTE AOS PROCESSOS DE COMPRAS, CONTRATAÇÃO DE SERVIÇOS, OBRAS/SERVIÇOS DE ENGENHARIA E ALIENAÇÕES</vt:lpstr>
    </vt:vector>
  </TitlesOfParts>
  <Company>Serviço Social do Comércio</Company>
  <LinksUpToDate>false</LinksUpToDate>
  <CharactersWithSpaces>9566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DISPÕE SOBRE A COMPETÊNCIA PARA AUTORIZAÇÃO DE DESPESAS NA ADMINISTRAÇÃO REGIONAL REFERENTE AOS PROCESSOS DE COMPRAS, CONTRATAÇÃO DE SERVIÇOS, OBRAS/SERVIÇOS DE ENGENHARIA E ALIENAÇÕES</dc:title>
  <dc:creator>APL/SESC</dc:creator>
  <cp:lastModifiedBy>ISABELA HAMMERSCHMIDT DE ASSUNCAO</cp:lastModifiedBy>
  <cp:revision>2</cp:revision>
  <cp:lastPrinted>2024-10-22T18:47:00Z</cp:lastPrinted>
  <dcterms:created xsi:type="dcterms:W3CDTF">2024-10-22T19:03:00Z</dcterms:created>
  <dcterms:modified xsi:type="dcterms:W3CDTF">2024-10-22T19:03:00Z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0x010100BA8B522EACD66E489C8C64CAF9628508</vt:lpwstr>
  </property>
</Properties>
</file>